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12" w:rsidRDefault="00D25C22" w:rsidP="00BB6A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b/>
          <w:sz w:val="28"/>
          <w:szCs w:val="19"/>
        </w:rPr>
      </w:pPr>
      <w:r w:rsidRPr="00BB6A12">
        <w:rPr>
          <w:rFonts w:ascii="Times New Roman" w:hAnsi="Times New Roman" w:cs="Arial"/>
          <w:b/>
          <w:sz w:val="28"/>
          <w:szCs w:val="19"/>
        </w:rPr>
        <w:t>Chapter 01</w:t>
      </w:r>
    </w:p>
    <w:p w:rsidR="00D25C22" w:rsidRPr="00BB6A12" w:rsidRDefault="00D25C22" w:rsidP="00BB6A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b/>
          <w:sz w:val="18"/>
          <w:szCs w:val="19"/>
        </w:rPr>
      </w:pPr>
      <w:r w:rsidRPr="00BB6A12">
        <w:rPr>
          <w:rFonts w:ascii="Times New Roman" w:hAnsi="Times New Roman" w:cs="Arial"/>
          <w:b/>
          <w:sz w:val="28"/>
          <w:szCs w:val="19"/>
        </w:rPr>
        <w:t>Test Bank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1. Development can be defined as the pattern of movement or change that: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begins at childhood and continues until adulthood.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begins at conception and continues until adulthood.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begins at birth and continues through the human life span.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begins at conception and continues through the human life span.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Studying life-span development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2. The _____ approach to the study of development emphasizes extensive change from birth to adolescence, especially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during infancy, little or no change in adulthood, and decline in old age.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prescriptive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constructivist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traditional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evolutionary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3. When taking his psychology class, Professor Sharma emphasizes that developmental change occurs throughout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 xml:space="preserve">adulthood as well as childhood. Professor Sharma is taking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a(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n) _____ approach to developmental change.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life-span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evolutionary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normative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constructivist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4. Two developmental psychologists are having a conversation. One believes in the traditional approach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developmental change, whereas the other believes in the life-span approach. The two are most likely to differ on: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whether developmental change starts at birth or at conception.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whether the tabula rasa or the innate goodness positions were correct.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whether most developmental change occurs from birth to adolescence or throughout adulthood as well as childhood.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whether the earlier theorists, such as Freud and Jung, were correct or whether the later theorists such as Piaget 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Skinner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were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correct about developmental change.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4-5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5. On your first day of class, Professor Red-Elk claims that for too long we have focused on the development of young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children, especially infants. She argues that the development of adults and elderly people is just as important. This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 xml:space="preserve">professor is articulating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a(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n) _____ approach.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evolutionary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constructivist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normative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life-span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lastRenderedPageBreak/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6. The maximum life span of humans: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has increased over time.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has not changed since the beginning of recorded history.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has matched their life expectancy in recent times.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is about 65 years as the first decade of the twenty-first century draws to a close.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7. Life expectancy in the United States has increased by _____ years during the twentieth century.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22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12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32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52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8. The life expectancy in the United States is currently: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60 years.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79 years.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85 years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53 years.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9. If you subscribe to Paul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Baltes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>' perspective of life-span development, which of the following statements would you</w:t>
      </w:r>
      <w:r w:rsidR="00EA49B0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NOT agree with?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A. Development is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lifelong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Development is unidirectional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Development is plastic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Development is contextual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10. The idea that no age period dominates development highlights the life-span perspective that development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plastic.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contextual.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multidimensional.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lifelong.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11. Dr.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Tepper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>-Harmon believes that life-span development cannot be studied without considering biological,</w:t>
      </w:r>
      <w:r w:rsidR="00EA49B0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 xml:space="preserve">socioemotional, and cognitive dimensions. Dr.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Tepper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>-Harmon believes that development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lifelong.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contextual.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multidimensional.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plastic.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12. Many individuals become wiser as they age, but their performance on tasks that require speed in processing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information starts to decline. This illustrates how throughout life, some dimensions or components of a dimension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expand and others shrink, or how development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plastic.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contextual.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multidisciplinary.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multidirectional.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13. _____ means the capacity for change.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Elasticity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Plasticity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Contextuality</w:t>
      </w:r>
      <w:proofErr w:type="spell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Tenacity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14. Tzu-Chiang is 55 years old and is currently enrolled in a college algebra course. He is pleasantly surprised that he 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performing well in the course despite not taking a formal math class for over 30 years. Researchers would consider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this an instance that illustrates how development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plastic.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multidisciplinary.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lifelong.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contextual.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15. The idea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that people don’t develop in isolation, but instead are influenced by the changing world of school, peers, and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family life. This indicates how development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contextual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multidisciplinary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multidirectional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multidimensional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16. As people enter adolescence they start focusing more time on romantic relationships, and spend less time with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friends as a result. This illustrates how development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plastic.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contextual.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multidisciplinary.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multidirectional.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17. "You can't teach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an old dog new tricks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." This old saying refutes Paul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Baltes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>' life-span perspective that views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 as being: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plastic.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multidisciplinary.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lifelong.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contextual.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18. Psychologists, sociologists, anthropologists, neuroscientists, and medical researchers all share an interest in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unlocking the mysteries of development through the life span. This indicates how development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multidirectional.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plastic.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multidisciplinary.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multidimensional.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19. "Individuals are changing beings in a changing world." Which characteristic of development is reflected in this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statement?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Development is multidisciplinary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Development is contextual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Development is multidimensional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Development is multidirectional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20. _____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include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biological processes such as puberty and menopause. They also include sociocultural, environmental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processes such as beginning formal education and retirement.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Normative age-graded influences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Normative history-graded influences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Normative life events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life events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21. By age 51, most women enter menopause. This is an example of how a biological process can exert a _____</w:t>
      </w:r>
      <w:r w:rsidR="009E0C31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influence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normative history-graded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B.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multidirectional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normative age-graded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age-graded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22. Influences that generally affect a generation (for example, the effect of the Vietnam war on the baby boomers) are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considered _____ influences.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A.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multidirectional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normative age-graded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age-graded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normative history-graded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23. The cultural makeup of the U.S. population has changed over the past few years due to immigration and other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factors. Such long-term changes in the genetic and cultural makeup of a population are part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 xml:space="preserve">A.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multidirectional change.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normative historical change.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life events.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demographic change.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24. When she was a child, Anna's home was wrecked by a tornado and her neighbor was killed. More than 30 years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 xml:space="preserve">later, she is still terrified of storms. This is an example of how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a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____ event can influence a person's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normative age-graded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normative generational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life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normative history-graded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25.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life events: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do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not happen to all people.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B.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happen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to younger children, but not to older adults.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are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common to people of a particular generation.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influence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the cultural makeup of a population.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26. Keith has won the lottery and now has more money than he ever thought. This incident will likely affect Keith's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 and is an example of a: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normative history-graded influence.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life event.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nonnormative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history-graded influence.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normative age-graded influence.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3E223C" w:rsidRDefault="003E223C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27. Agatha is 83 years old. According to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Baltes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and his colleagues, _____ and _____ in her capacities will take center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stage.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growth; maintenance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maintenance; regulation of loss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regulation of loss; augmentation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growth; regulation of loss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28. _____ encompasses the behavior patterns, beliefs, and all other products of a particular group of people that are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passed on from generation to generation.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Culture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Genotype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Phenotype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Ethnocentricity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8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Contemporary concerns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29. Dr.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Wilman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is researching the place women occupy in families in Japan and the U.S. Dr.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Wilman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is conducting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a(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n)</w:t>
      </w:r>
      <w:r w:rsidR="009E0C31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_____ study.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longitudinal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ethnocentric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cross-cultural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decentralized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8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Contemporary concerns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30. Socioeconomic status (SES) refers to: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the behavior patterns, beliefs, and all other products of a particular group of people that are passed on from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generation to generation.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a person's position within society based on occupational, educational, and economic characteristics.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the degree to which development is similar or universal across cultures.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a social label placed on a similar group of people based on their heritage, nationality, race, religion, and language.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9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Contemporary concerns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31. _____ is a national government's course of action designed to promote the welfare of its citizens.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Social policy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Generational policy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Cultural legislation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Equity policy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Contemporary concerns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32. Going by current trends, compared to the past 86-year-old Matilda is more likely to be living: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with a spouse.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with children.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by herself.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with grandchildren.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Contemporary concerns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33. Compared with earlier decades, U.S. adults today are: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more likely to be married.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more likely to be childless.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less likely to be living alone.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less likely to need social relationships and support.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Contemporary concerns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34. Two concepts that help provide a framework for describing and understanding an individual's development are: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developmental attributes and behavior.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developmental characteristics and traits.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developmental challenges and opportunities.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developmental processes and periods.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Biological processes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35. Changes in motor skills, nutrition, exercise, the hormonal changes of puberty, and cardiovascular decline are all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examples of _____ processes that affect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cognitive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biological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socioemotional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cultural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Biological processes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36. _____ processes refer to changes in the individual's thought, intelligence, and language.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lastRenderedPageBreak/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Cognitive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Biological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Socioemotional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Cultural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Cognitive processes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37. _____ processes involve changes in the individual's relationships with other people, changes in emotions, and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changes in personality.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Cognitive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Biological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Socioemotional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Polycentric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Socioemotional processes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38. The connection across biological, cognitive, and socioemotional processes is most obvious in the two rapidly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emerging fields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developmental cognitive neuroscience and developmental social neuroscience.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developmental biological neuroscience and developmental social neuroscience.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developmental socioemotional pharmacology and developmental biological pharmacology.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developmental cognitive biology and developmental cognitive biology.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Biological processes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39. The developmental period, when one is an infant, adolescent, or middle-aged person, refers to: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a historical circumstance common to people of a particular generation.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a time frame in a person's life that is characterized by certain features.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a time frame in which a person experiences maximum change.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a time frame in a nation's history that is characterized by rapid development.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40. The _____ period is the time from conception to birth.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perinatal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prenatal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neonatal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postnatal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41. Jonathan is almost completely dependent on his parents for his wants and needs and is only just beginning to acquire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language skills and sensorimotor coordination. Which of the following development periods is Jonathan in?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Late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Middle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lastRenderedPageBreak/>
        <w:t>C. Early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Infancy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42. Mary is three years-old and in preschool. Identify the development period that Mary is currently in.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Infancy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Early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Middle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Late childhood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43. Alex is 8 years old and in the 3</w:t>
      </w:r>
      <w:r w:rsidRPr="00BB6A12">
        <w:rPr>
          <w:rFonts w:ascii="Times New Roman" w:hAnsi="Times New Roman" w:cs="Arial"/>
          <w:sz w:val="18"/>
          <w:szCs w:val="14"/>
        </w:rPr>
        <w:t xml:space="preserve">rd </w:t>
      </w:r>
      <w:r w:rsidRPr="00BB6A12">
        <w:rPr>
          <w:rFonts w:ascii="Times New Roman" w:hAnsi="Times New Roman" w:cs="Arial"/>
          <w:sz w:val="18"/>
          <w:szCs w:val="19"/>
        </w:rPr>
        <w:t>grade, his main focus is success in school, as he is gradually exposed to more and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more information about the world at large. The developmental period Alex is currently in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Early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Middle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Adolescence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Adulthood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44. Joey has shot up in height over the past year, has developed a deeper voice, and is starting to grow facial hair. He 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preoccupied with the pursuit of independence and identity and is spending more time with friends and less with family.</w:t>
      </w:r>
      <w:r w:rsidR="0008641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Which of the following periods of development is Joey in?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Middle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Adolescence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Early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Late childhood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45. Brittany is preoccupied with the pursuit of independence and identity and is spending more time with friends and less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with family. Her thoughts are more logical, abstract, and idealistic. She is also experiencing rapid physical changes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such as gain in height and weight. Which of the following periods of development is Brittany most likely in?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Middle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Late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Late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Adolescence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F3F20">
        <w:rPr>
          <w:rFonts w:ascii="Times New Roman" w:hAnsi="Times New Roman" w:cs="Times New Roman"/>
          <w:i/>
          <w:iCs/>
          <w:sz w:val="14"/>
          <w:szCs w:val="14"/>
        </w:rPr>
        <w:t xml:space="preserve"> </w:t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46. _____ is a time of establishing personal and economic independence, career development, and, for many, selecting a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mate, learning to live with someone in an intimate way, starting a family, and rearing children.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Early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lastRenderedPageBreak/>
        <w:t>B. Late adolescence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Middle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Late adulthood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47. Travis spends a great deal of time working and trying to establish his career. He is also wondering if he should move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in with his girlfriend and about their long-term prospects. Travis is most likely in the _____ period of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late adolescence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early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middle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late adulthood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48. Palma and her husband Frankie are in their mid-forties. Which of the following developmental periods are they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currently in?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Central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The nesting years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Middle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Late adulthood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49. Peter is a senior partner at his law firm and is an important member of his church and community. Both his children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are in college. Peter's situation is most representative of which period of development?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Early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Middle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Late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Retirement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50. Late adulthood is a time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life review, adjustment to new social roles, and diminishing strength and health.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expanding personal and social involvement and responsibility.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establishing personal and economic independence and advancing in a career.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selecting a mate, learning to live with that person in an intimate way, starting a family, and rearing children.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51. Jessica spends a lot of time thinking about the choices she has made in her life and the events she has witnessed.</w:t>
      </w:r>
      <w:r w:rsidR="0008641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She is adjusting to decreasing strength and health, and she has made several lifestyle changes as a result. Jessica 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most likely in the _____ period of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adolescence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lastRenderedPageBreak/>
        <w:t>B. early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middle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late adulthood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52. _____ has the longest span of any period of development and the number of people in this age group has been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increasing dramatically.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Middle and late childhood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Adolescence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Middle adulthood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Late adulthood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53. Katie-Lou is 88 years old. Katie would most likely be characterized as: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young-old.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old-old.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oldest-old.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late-old.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54. Which of the following statements about the "young-old" is true?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They are people between 60 and 65 years of age.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They have little potential for physical and cognitive fitness.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They show considerable loss in cognitive skills.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They can develop strategies to cope with the gains and losses of aging.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55. Sharon is a 30-year-old stay-at-home mother to a toddler. Life-span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developmentalists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would consider her to be: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in the second age of prime adulthood.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transitioning from early adulthood to middle adulthood.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a middle-aged woman.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in an adult latency period.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56. Life-span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developmentalists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who focus on adult development and aging describe life-span development in terms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four "ages." The "third age" in this conceptualization spans from: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adolescence to prime adulthood.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twenties through fifties.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approximately 60 to 79 years of age.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lastRenderedPageBreak/>
        <w:t>D. approximately 80 years to the time of death.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57. Darla is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84,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however she still does crosswords and reads every day, and is getting around without the use of a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walker or cane. What developmental pattern is she exhibiting?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Normal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Pathological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Everyday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Successful aging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58. The developmental pattern experienced by most people in which psychological functioning peaks in early middle age,</w:t>
      </w:r>
      <w:r w:rsidR="00E237F0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and starts to decline in the early eighties is called: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Normal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Pathological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Everyday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Successful aging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Define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59. Andrew is 60 and is starting to have memory lapses and struggling to complete things that used to take him no time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at all. He finds himself getting lost driving routes that he used to know. Andrew might be experiencing the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developmental pattern called: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Normal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Pathological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Everyday aging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Successful aging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60. Determining _____ age involves knowing the functional capacities of a person's vital organs.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social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chronological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biological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psychological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Conceptions of age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61. Ramada, 69, an avid golfer and fitness enthusiast, recently got a comprehensive health exam done, and her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physician remarked that her vital organs were in such good shape that her _____ age was about 10 years less than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her chronological age.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social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mental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lastRenderedPageBreak/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biological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psychological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Conceptions of age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62. _____ age is an individual's adaptive capacities compared with those of other individuals of the same chronological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Social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Psychological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Physical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Biological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Conceptions of age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63. In predicting an adult woman's behavior, it may be more important to know that she is the mother of a 3-year-old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child than to know whether she is 20 or 30 years old. This reflects the concept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chronological age.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social age.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psychological age.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biological age.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Conceptions of age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64. The 35-year-old grandmother, the 65-year-old father of a preschooler, the 15-year old surgeon, and the 70-year-old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student, all serve to illustrate that: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old assumptions about the proper timing of life events no longer govern our lives.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developmental age is becoming increasingly irrelevant.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chronological age is becoming a more accurate predictor of life events in our society.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biological age is becoming increasingly relevant.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Conceptions of age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65. In the nature-nurture issue, nature refers to an organism's _____, nurture to its _____.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personality traits; abilities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attributes; ecological heritage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biological inheritance; environmental experiences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acquired traits; heredity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18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Nature and nurture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66. The _____ issue involves the degree to which early traits and characteristics persist through life or alter.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growth-decline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stability-change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traits-characteristics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lastRenderedPageBreak/>
        <w:t>D. permanence-evanescence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18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Stability and change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67. Gina's therapist attributes her delinquent behavior to heredity and to the gross neglect she suffered as a baby at the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hands of her alcoholic mother. Gina's therapist appears to be emphasizing the _____ aspect of her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personality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life-long learning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discontinuity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stability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18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Nature and nurture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68. In the continuity-discontinuity issue in development, continuity refers to _____, while discontinuity implies _____.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abrupt change; stability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gradual change; distinct stages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qualitative change; quantitative change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discrete stages; gradations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18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Continuity and discontinuity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69. The concept of discontinuity is characterized by: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qualitative change.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quantitative change.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collective change.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measured change.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19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Nature and nurture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70. Dr. Drew is a scientist interested in the effects of music on cognitive development. Which of the following describes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the sequence he should go through?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Collect data, conceptualize a process or problem to be studied, analyze data, and draw conclusions.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Conceptualize a process or problem to be studied, collect data, analyze data, and draw conclusions.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Collect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data,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analyze data, conceptualize a process or problem to be studied, and draw conclusions.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Conceptualize a process or problem to be studied, draw conclusions, collect data, and analyze data.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Scientific method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71. Dr. Perkins predicts that children who spend years playing a musical instrument are smarter than children who do not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 xml:space="preserve">play music. This testable prediction is known as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a(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n):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hypothesis.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classification.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variable.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lastRenderedPageBreak/>
        <w:t>D. axiom.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Scientific method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72. _____ theories describe development as primarily unconscious and heavily colored by emotion.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Behavioral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Social-cognitive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Evolutionary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Psychoanalytic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Psychoanalytic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73. Dr.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Berenstein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holds the view that behavior is merely a surface characteristic and that a true understanding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 requires analyzing the symbolic meanings of behavior and the deep inner workings of the mind. Dr.</w:t>
      </w:r>
      <w:r w:rsidR="00E237F0">
        <w:rPr>
          <w:rFonts w:ascii="Times New Roman" w:hAnsi="Times New Roman" w:cs="Arial"/>
          <w:sz w:val="18"/>
          <w:szCs w:val="19"/>
        </w:rPr>
        <w:t xml:space="preserve">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Berenstein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can be described as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a(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n):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psychoanalytic theorist.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evolutionary theorist.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cognitive theorist.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behavioral theorist.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Psychoanalytic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74. Identify the correct sequence of the five stages of psychosexual development described in Freud's theory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Genital, oral, anal, phallic, and latency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Oral, anal, phallic, latency, and genital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Anal, genital, oral, phallic, and latency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Oral, phallic, anal, latency, and genital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20-21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Freud's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75. According to Freud, our adult personality is determined by: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the way we resolve conflicts between home life and professional life.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the resolution of adult realities versus childhood fantasies.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the way we maintain a balance between family and friends.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the way we resolve conflicts between sources of pleasure at each stage and the demands of reality.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Freud's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76. Most contemporary psychoanalytic theorists believe that Sigmund Freud: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proposed a theory that has stood the test of time and needs no revisions.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overemphasized sexual instincts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overemphasized cultural experiences as determinants of an individual's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underestimated the role of the unconscious mind in determining development.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lastRenderedPageBreak/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Freud's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77. The theory that was created by Erik Erikson is known as the _____ theory of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psychobiological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psychogenic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psychosocial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psychoanatomical</w:t>
      </w:r>
      <w:proofErr w:type="spell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78. One of the differences between Sigmund Freud and Erik Erikson is that: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Freud underestimated the role of the unconscious mind in determining the life-span development of an individual.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Erikson believed that development lasted only until the age of 20.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Erikson emphasized the importance of both early and later experiences.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Erikson overemphasized the role of sexuality in the life-span development of an individual.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20-21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79. As defined by Erik Erikson, a crisis: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will leave permanent psychological scars.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will leave psychological scars that will eventually fade over time.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will have a catastrophic impact on a person's development, and will leave a psychological scar that will fade over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time.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is not a catastrophe but a turning point of increased vulnerability and enhanced potential.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80. The first stage in Erickson's theory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autonomy versus shame and doubt.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initiative versus guilt.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generativity versus stagnation.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trust versus mistrust.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81. Kelly responds to her infant's needs in a consistent and timely way. When he is tired she puts him down for a nap,</w:t>
      </w:r>
      <w:r w:rsidR="00EC2796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and when he is hungry she feeds him. Erikson would say that Kelly is helping her son to develop a sense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autonomy.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initiative.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trust.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integrity.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82. Two-year-old Julia is learning to talk, and her parents would say that her favorite word is "no." This would be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considered normal for a child in Erik Erikson's life-span stage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initiative versus guilt.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intimacy versus isolation.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autonomy versus shame and doubt.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trust versus mistrust.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83. McKenzie, age two, wants to do everything on her own. Her mother punishes her when she attempts to pour her own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milk or tries to answer the phone. Erikson would say that McKenzie is likely to develop a sense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inferiority.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autonomy.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stagnation.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shame and doubt.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84. Johnny is attempting to resolve the crisis of initiative vs. guilt. According to Erik Erikson, he is most likely in: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preschool.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elementary school.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junior high school.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high school.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85. Erik Erikson's developmental theory consists of _____ stages that last from the first year of life to: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A.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seven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; early adulthood.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eight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; late adulthood.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six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; adolescence.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nine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; death.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86. Edwin was a neglected child in his infancy. Now, at 31 years of age, he is highly cynical about the world and feels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that no one can be relied upon. In relationships he is suspicious toward his partner, and these feelings eventually lead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to the breakup of the relationship. According to Erikson's psychosocial theory, this indicates that Edwin did not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successfully resolve the _____ stage of development, which in turn is causing him to experience _____ in his current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developmental stage.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identity versus identity confusion; stagnation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trust versus mistrust; isolation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autonomy versus shame and doubt; confusion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trust versus mistrust; despair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lastRenderedPageBreak/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87. The elementary school years where children need to direct their energy toward mastering knowledge and intellectual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skills is when Erikson's stage of _____ takes place.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intimacy versus isolation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integrity versus despair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autonomy versus shame and doubt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industry versus inferiority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88. Jessica, 16, is in the process of deciding what she wants to study in college. She wants to be an engineer one day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and a painter the next day. Erik Erikson would say Jessica is in the _____ stage of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intimacy versus isolation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identity versus identity confusion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initiative versus guilt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industry versus inferiority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89. During early adulthood, Erik Erikson's developmental stage of _____ occurs.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intimacy versus isolation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integrity versus despair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initiative versus guilt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industry versus inferiority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90. Caitlin, age 25, has a good job as a financial analyst but she has few friends and has had no success in dating. She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admits that being close to others is a problem for her. According to Erikson's psychosocial theory, Caitlin is at a risk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of reaching the state of: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stagnation.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guilt.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isolation.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shame and doubt.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91. The term "generativity" as described in Erikson's seventh stage of development primarily reflects a concern for: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helping the younger generation to develop and lead useful lives.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forming healthy friendships and an intimate relationship with another.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developing healthy ego boundaries.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feeling secure in one's job.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lastRenderedPageBreak/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92. The final stage of Erik Erikson's developmental theory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generativity versus stagnation.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trust versus mistrust.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integrity versus despair.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intimacy versus isolation.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93. Roger looks back on his life and feels that he failed to reach his potential, squandered opportunities, and hurt a lot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people. At 82 years of age, he knows it is too late to make amends. Roger is slipping into: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stagnation.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identity confusion.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despair.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mistrust.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94. Dr. Wong is a cognitive developmental theorist, so we know that he will stress the importance of _____ in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understanding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conscious thoughts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repressed memories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biological processes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the effects of genes and evolution on the development of intelligence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Piaget's cognitive development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95. According to Piaget's theory, two processes underlie children's cognitive construction of the world: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assimilation and generalization.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adaptation and abstraction.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association and abstraction.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organization and adaptation.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Piaget's cognitive development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96. Amir is 18 months old. According to Piaget’s theory, he is in which of the following stages of cognitive development?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Preoperational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Sensorimotor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Formal 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Concrete operational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Piaget's cognitive development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97. Piaget's four stages of cognitive development: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A.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start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at conception and continue until adulthood.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B.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start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at birth and end at death.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span from conception to death.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start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at birth and continue through adulthood.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Piaget's cognitive development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98. Lynne, five, loves to draw and color. She represents the world with words and her drawings. According to Piaget's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cognitive development theory, Lynne is in the _____ stage of cognitive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preoperational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sensorimotor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formal 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concrete operational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Piaget's cognitive development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99. Hidalgo, eight, is very good at addition and subtraction, but he has a hard time understanding the complex algebraic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problems that his 14-year-old sister does. Hidalgo is currently in which of Jean Piaget's stages of development?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Preoperational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Concrete 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Formal 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Conceptual operational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Piaget's cognitive development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100. Sandrine is now able to use abstract thought as well as logic; Piaget would argue that she is in the _____ stage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preoperational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concrete 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formal operational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conceptual operational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Piaget's cognitive development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101. Vygotsky's theory emphasizes how _____ guides cognitive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culture and social interaction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biology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the unconscious mind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genetic makeup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Vygotsky's sociocultural cognitive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102. A characteristic feature of information-processing psychologists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are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that they are most likely to: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A.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emphasize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the influence of culture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emphasize that individuals manipulate information, monitor it, and strategize about it.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state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 xml:space="preserve"> that individuals develop a gradually decreasing capacity for processing information.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state that thinking does not constitute information processing.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Information-processing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103. Behavioral and social cognitive theories emphasize: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unconscious motives.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discontinuity in behavior.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continuity in development.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that development occurs in stage-like fashion.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Skinner's operant conditioning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104. Dr.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Nasrin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believes that associating behavior with consequence can shape the probability of a behavior occurring. He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is arguing that _____ conditioning is important for behavioral modification.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stimulus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operant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classical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cognitive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Skinner's operant conditioning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105. Nellie, three, bangs her head against the wall repeatedly throughout the day. How could Skinner's concept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operant conditioning be applied to address this behavior?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Explore experiences from Nellie's early childhood and address them in therapy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Test Nellie to determine her current level of cognitive functioning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Investigate her psychosocial environment and eliminate stressors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Reward Nellie when she does not bang her head and punish the head-banging behavior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Skinner's operant conditioning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106. B.F. Skinner, a behaviorist, would argue that the most important things that shape development are _____.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thoughts and feelings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unconscious motivations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rewards and punishments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culture and society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24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Topic: Skinner's operant conditioning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107. Danny's mother is even-tempered, fair, and tactful. Seeing this, Danny is growing up to be a polite, good-natured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boy too. This imitation or modeling of behavior mirrors the concept of _____ in Bandura's social cognitive theory.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operant conditioning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observational learning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salient stimuli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classical conditioning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Bandura's social cognitive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108. Bandura's most recent model of learning and development includes three elements: behavior, environment, and: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person/cognition.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culture.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education level.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motivation.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Bandura's social cognitive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109. Fernando believes that as individuals adapt to their environment, development, or phylogeny occurs. He further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 xml:space="preserve">believes that there are critical periods that have also been selected for. He is most likely taking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a(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n) _____</w:t>
      </w:r>
      <w:r w:rsidR="000A7C24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approach.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behavioral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ethological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social cognitive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psychoanalytic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110. Human infants go through an attachment period. John Bowlby calls this a ______ period, meaning that for optimal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 attachment should occur during this period.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positive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critical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sensitive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severe attachment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25-26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111. A recent television documentary concluded that, from birth, girls are more nurturing than are boys. Daniel agrees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with this because he believes nurturing is an evolutionary trait passed on through the generations, because females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needed to be more nurturing to aid the survival of the species. Daniel’s view reflects the _____ perspective of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ideological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clinical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ethological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theological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112. Konrad Lorenz performed research with goslings and found that many, upon hatching, identified him as their mother.</w:t>
      </w:r>
      <w:r w:rsidR="000A7C24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He coined this form of attachment: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conditioning.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imprinting.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internalizing.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acclimatizing.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113. In Lorenz's view, imprinting needs to take place at a certain, very early time in the life of the animal, or else it will not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take place. This period of time is called the: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receptive period.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sensitive period.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critical period.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bonding period.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114. According to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Urie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Bronfenbrenner's ecological theory, a person's family, peers, school, and neighborhood constitute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his/her: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microsystem.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mesosystem.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chronosystem.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macrosystem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>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Ecological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115. The _____ involves relations between microsystems or connections between contexts.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metasystem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mesosystem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chronosystem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macrosystem</w:t>
      </w:r>
      <w:proofErr w:type="spell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Ecological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116. The _____ consists of links between a social setting in which an individual does not have an active role and the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individual's immediate context.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microsystem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mesosystem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exosystem</w:t>
      </w:r>
      <w:proofErr w:type="spell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macrosystem</w:t>
      </w:r>
      <w:proofErr w:type="spell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Topic: Ecological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117. The _____ involves the culture in which individuals live.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chronosystem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mesosystem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ethnosystem</w:t>
      </w:r>
      <w:proofErr w:type="spell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macrosystem</w:t>
      </w:r>
      <w:proofErr w:type="spell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Ecological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118. Which of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Urie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Bronfenbrenner's environmental systems consists of the patterning of environmental events and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transitions over the life course, as well as sociohistorical circumstances?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Mesosystem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Chronosystem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C.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Macrosystem</w:t>
      </w:r>
      <w:proofErr w:type="spell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D.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Exosystem</w:t>
      </w:r>
      <w:proofErr w:type="spell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Ecological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119. The idea that no singular theory can explain life-span development as a whole, but that each theory plays an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important role is referred to as: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eclectic theoretical orientation.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mixed theoretical orientation.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abridged theoretical orientation.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severed theoretical orientation.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Describe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Eclectic Theoretical Orientation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120. If Alex uses an EEG, FMRI, and measures of cortisol in his developmental research, these tests are best referred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to as: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A. psychological measures.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neurological measures.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physiological measures.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genetic measures.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30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Research Methods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121.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Flevy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>, a marketing researcher, is conducting an extensive market study and has hired a big group of college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students to hand out a standard set of questions to shoppers at malls and supermarkets and to seek their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 xml:space="preserve">responses. Which of the following methods of data collection is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Flevy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using?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Laboratory research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Survey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Naturalistic observation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Physiological measures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29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Survey and interview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lastRenderedPageBreak/>
        <w:t>122. Cynthia is conducting a survey on the prevalence and patterns of substance abuse in her city. Which of the following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problems is she likely to encounter while using this method of data collection?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The assumption that a person's behavior is consistent and stable.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The inability to sample a large number of people.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The assumption that surveys have to be conducted only in person.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Some participants may not tell the truth and instead give socially acceptable answers.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29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Survey and interview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123. Which of the following is a criticism of standardized tests?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They allow a person's performance to be compared with that of other individuals.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They assume a person's behavior is consistent and stable.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They provide information about individual differences among people.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They are difficult to design.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29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Standardized test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124. Ariel wants to describe the strength of the relationship between the number of airplane companies in the world and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global warming. Which of the following kinds of research is Ariel most likely to perform?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Descriptive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Correlational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Collaborative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Discrete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Correlational research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125. Dr. Jackson's research has found that the correlation between IQ and head circumference is +.10. From this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information, we can conclude that: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people with large heads have a higher IQ than people with smaller heads.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B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there is a weak relationship between head size and IQ.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people with small heads tend to have a higher IQ than people with large heads.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head circumference is an important predictor of IQ.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Correlational research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126. Which of the following correlations is the strongest?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-.65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+.46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+.70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-.77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Correlational research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lastRenderedPageBreak/>
        <w:t xml:space="preserve">127. </w:t>
      </w:r>
      <w:proofErr w:type="gramStart"/>
      <w:r w:rsidRPr="00BB6A12">
        <w:rPr>
          <w:rFonts w:ascii="Times New Roman" w:hAnsi="Times New Roman" w:cs="Arial"/>
          <w:sz w:val="18"/>
          <w:szCs w:val="19"/>
        </w:rPr>
        <w:t>A(</w:t>
      </w:r>
      <w:proofErr w:type="gramEnd"/>
      <w:r w:rsidRPr="00BB6A12">
        <w:rPr>
          <w:rFonts w:ascii="Times New Roman" w:hAnsi="Times New Roman" w:cs="Arial"/>
          <w:sz w:val="18"/>
          <w:szCs w:val="19"/>
        </w:rPr>
        <w:t>n) _____ is a carefully regulated procedure in which one or more factors believed to influence the behavior being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studied are manipulated while all other factors are held constant.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case study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survey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experiment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correlation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31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Experimental research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128. A researcher is interested in the effect of exercise on stamina in elderly patients. The patients are randomly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assigned to be in a high-exercise or low-exercise training program for eight weeks. At the end of the program, their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stamina is measured by seeing how long they can walk comfortably on a treadmill. In this study, the dependent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variable is: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the number of minutes on the treadmill.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the exercise program (high versus low).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the number of elderly patients.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the eight-week duration of the exercise program.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31-32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Independent and dependent variables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129. In an experimental study, the _____ group serves as a baseline against which the effects of the manipulated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condition can be compared.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control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experimental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dependent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independent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32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Experimental and control groups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130. The cross-sectional approach to developmental research compares: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various research methodologies.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various developmental theories.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individuals of different ages.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individuals of different genders.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Cross-sectional approach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131. Dr. McLean has designed a study to test the cognitive skills of people in their 30s, 50s, and 70s, where data 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collected over the course of a day through a series of tests. What type of research approach is Dr. McLean using?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Longitudinal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Cohort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C. Latitudinal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D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Cross-sectional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Cross-sectional approach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132. The longitudinal method of research consists of studying: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the same individuals over a long period of time.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B. individuals of different ages.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individuals from around the globe.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individuals born in the same year.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Longitudinal approach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133. </w:t>
      </w:r>
      <w:r w:rsidR="00866A94" w:rsidRPr="00866A94">
        <w:rPr>
          <w:rFonts w:ascii="Times New Roman" w:hAnsi="Times New Roman" w:cs="Arial"/>
          <w:sz w:val="18"/>
          <w:szCs w:val="19"/>
        </w:rPr>
        <w:t>People who share similar experiences due to being born during a similar time or being of a similar generation, or era, but not due to their actual age are referred to as: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923DE">
        <w:rPr>
          <w:rFonts w:ascii="Times New Roman" w:hAnsi="Times New Roman" w:cs="Arial"/>
          <w:sz w:val="18"/>
          <w:szCs w:val="19"/>
        </w:rPr>
        <w:t>A.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friends.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peers.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FF04EE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FF04EE">
        <w:rPr>
          <w:rFonts w:ascii="Times New Roman" w:hAnsi="Times New Roman" w:cs="Arial"/>
          <w:b/>
          <w:sz w:val="18"/>
          <w:szCs w:val="19"/>
        </w:rPr>
        <w:t>.</w:t>
      </w:r>
      <w:r w:rsidRPr="00BB6A12">
        <w:rPr>
          <w:rFonts w:ascii="Times New Roman" w:hAnsi="Times New Roman" w:cs="Arial"/>
          <w:sz w:val="18"/>
          <w:szCs w:val="19"/>
        </w:rPr>
        <w:t xml:space="preserve"> a cohort.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cultural twins.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33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Cohort Effects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134. According to APA's guidelines, all participants must know what their research participation will involve and what risks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might develop. This guideline addresses which of the following issues?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A. Deception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B. Debriefing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C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 xml:space="preserve">Informed </w:t>
      </w:r>
      <w:bookmarkStart w:id="0" w:name="_GoBack"/>
      <w:bookmarkEnd w:id="0"/>
      <w:r w:rsidRPr="00BB6A12">
        <w:rPr>
          <w:rFonts w:ascii="Times New Roman" w:hAnsi="Times New Roman" w:cs="Arial"/>
          <w:sz w:val="18"/>
          <w:szCs w:val="19"/>
        </w:rPr>
        <w:t>consent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D. Confidentiality</w:t>
      </w:r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36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Ethical research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135. When researchers use surface labels such as "Blacks," "Hispanics," and "Caucasians," they underrepresent the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differences that exist among people within the same racial group. This practice is referred to as: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E341BD">
        <w:rPr>
          <w:rFonts w:ascii="Times New Roman" w:hAnsi="Times New Roman" w:cs="Arial"/>
          <w:b/>
          <w:bCs/>
          <w:sz w:val="18"/>
          <w:szCs w:val="19"/>
          <w:u w:val="single"/>
        </w:rPr>
        <w:t>A</w:t>
      </w:r>
      <w:r w:rsidRPr="00BB6A12">
        <w:rPr>
          <w:rFonts w:ascii="Times New Roman" w:hAnsi="Times New Roman" w:cs="Arial"/>
          <w:b/>
          <w:bCs/>
          <w:sz w:val="18"/>
          <w:szCs w:val="19"/>
        </w:rPr>
        <w:t xml:space="preserve">. </w:t>
      </w:r>
      <w:r w:rsidRPr="00BB6A12">
        <w:rPr>
          <w:rFonts w:ascii="Times New Roman" w:hAnsi="Times New Roman" w:cs="Arial"/>
          <w:sz w:val="18"/>
          <w:szCs w:val="19"/>
        </w:rPr>
        <w:t>ethnic gloss.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 xml:space="preserve">B.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euphemization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>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C. acculturation.</w:t>
      </w:r>
      <w:proofErr w:type="gramEnd"/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proofErr w:type="gramStart"/>
      <w:r w:rsidRPr="00BB6A12">
        <w:rPr>
          <w:rFonts w:ascii="Times New Roman" w:hAnsi="Times New Roman" w:cs="Arial"/>
          <w:sz w:val="18"/>
          <w:szCs w:val="19"/>
        </w:rPr>
        <w:t>D. ethnic cleansing.</w:t>
      </w:r>
      <w:proofErr w:type="gramEnd"/>
    </w:p>
    <w:p w:rsidR="00D25C22" w:rsidRPr="00BB6A12" w:rsidRDefault="00BB6A1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37</w:t>
      </w:r>
      <w:r w:rsidR="00660D3A"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660D3A">
        <w:rPr>
          <w:rFonts w:ascii="Times New Roman" w:hAnsi="Times New Roman" w:cs="Times New Roman"/>
          <w:i/>
          <w:iCs/>
          <w:sz w:val="14"/>
          <w:szCs w:val="14"/>
        </w:rPr>
        <w:t>Accessibility: Keyboard Navigation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Cultural and ethnic bias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136.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Identify the term that refers to the capacity for change.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Plasticity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6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1.1: Discuss the distinctive features of a life-span perspective on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Characteristics of life-span perspective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137.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Which age is determined based on physical health and the functional capacities of a person's vital organs?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Biological age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lastRenderedPageBreak/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17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Conceptions of age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138.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Identify the term that refers to the developmental issue or debate concerning whether development is influenced by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biology or environment.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Nature-nurture issue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18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Developmental issues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139.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Which theories describe development as primarily unconscious (beyond awareness) and heavily colored by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emotion?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Psychoanalytic theories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Psychoanalytic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140.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Which theorist proposed that psychosexual development occurred in the following five stages: oral stage, anal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stage, phallic stage, latent stage, and genital stage?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Sigmund Freud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  <w:vertAlign w:val="subscript"/>
        </w:rPr>
        <w:t>20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Freud's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141.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Which theorist proposed eight psychosocial stages of development?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Erik Erikson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Erikson's psychosocial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142.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Xavier believes that we can study scientifically only what can be directly observed and measured. He argues that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affective and cognitive explanations are circular. Which theoretical orientation is most akin to his views?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Behavioral orientation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24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Skinner's operant conditioning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143.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Which theorist developed the theory of operant conditioning?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B. F. Skinner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24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Skinner's operant conditioning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144.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Riley argues that behavior is strongly influenced by biology; it is tied to evolution, and characterized by critical or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sensitive periods. What theoretical orientation does Riley most likely take?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Ethology</w:t>
      </w:r>
    </w:p>
    <w:p w:rsidR="004534F5" w:rsidRDefault="004534F5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lastRenderedPageBreak/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145.</w:t>
      </w:r>
      <w:r w:rsidR="00391308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What term describes the method of gathering data by means of observing behaviors in real-world settings, making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no effort to manipulate or control the situation?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18"/>
          <w:szCs w:val="19"/>
        </w:rPr>
      </w:pPr>
      <w:r w:rsidRPr="00BB6A12">
        <w:rPr>
          <w:rFonts w:ascii="Times New Roman" w:hAnsi="Times New Roman" w:cs="Arial"/>
          <w:b/>
          <w:bCs/>
          <w:sz w:val="18"/>
          <w:szCs w:val="19"/>
        </w:rPr>
        <w:t>Naturalistic observation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28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Naturalistic observation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146. What are the three developmental pathways of aging? Explain the difference between them.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The three developmental pathways of aging are normal aging, pathological aging, and successful aging.</w:t>
      </w:r>
      <w:r w:rsidR="005A02C8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Normal aging is experienced by most people, in which psychological functioning peaks during early middle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age, stays stable until the late fifties to early sixties and then declines modestly in the early eighties.</w:t>
      </w:r>
      <w:r w:rsidR="005A02C8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Meanwhile, pathological aging is shown in those who have greater than average decline during the adult years.</w:t>
      </w:r>
      <w:r w:rsidR="005A02C8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During early old age they begin to demonstrate mild cognitive impairment, and later develop Alzheimer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disease or another chronic disease that impairs their everyday functioning. Successful aging is when people’s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positive physical, cognitive, and socioemotional development is maintained with much less decline in old age.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15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Periods of development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147. In addition to chronological age, list and briefly describe the three other ways that "age" has been conceptualized.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Biological age is a person's age in terms of biological health and is determined by knowing the functional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capacities of a person's vital organs. Psychological age refers to an individual's adaptive capacities compared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with others of the same chronological age. Social age refers to connectedness with others and the social roles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individuals adopt.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17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Conceptions of age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148. What is the connection between age and happiness? What evidence is there for this relationship and why does it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exist?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The connection between age and happiness is that happiness tends to increase with age. In studies done on people ages 18-88, 33% report being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happy at 88, while only 24% report happiness in late teens/early twenties. The reason is that there is a greater focus on having better relationships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with those who are important to them, combined with less pressure to achieve, in conjunction with more time to pursue leisurely pursuits.</w:t>
      </w:r>
      <w:r w:rsidR="005A02C8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However, there are some discrepancies where this increase in life-satisfaction and age is not seen, such as older adults in poor health, and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differences across countries.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16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1.2: Identify the most important processes, periods, and issues in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Either should be Significance of Age or Age and Happiness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149. Define theory and hypothesis. Illustrate your answer with an example.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A theory is an interrelated, coherent set of ideas that helps to explain phenomena and facilitate predictions. A</w:t>
      </w:r>
      <w:r w:rsidR="005A02C8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hypothesis is a specific assumption and prediction that can be tested and determined for accuracy. Hypotheses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are formulated in order to test the assumptions of a theory. Results from research based on these hypotheses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may, in turn, be used to revise the theory.</w:t>
      </w:r>
    </w:p>
    <w:p w:rsidR="005A02C8" w:rsidRDefault="005A02C8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Scientific method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150. What are the four important ethical issues that the APA research guidelines address? Name them and explain why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they are important.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1. Informed consent: Participants must know what is involved in the research they are partaking in and what risks are involved. Additionally,</w:t>
      </w:r>
      <w:r w:rsidR="00E54967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participants should be able to withdraw at any time.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2. Confidentiality: Data is to remain confidential to protect the identity of the research participant.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3. Debriefing: After the study is preformed participants should be fully told of the study’s methods and purpose, in more detail than the initial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explanation.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4. Deception: Sometimes deception is necessary to prevent participants from altering their behavior and to get accurate results. In these cases no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harm should occur from the deception and the participants should be briefed on the real purpose of the study and the methods right after the study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is complete.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36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Ethical research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151. List Freud's psychosexual stages and explain how adult personality is determined as a result of these stages.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Freud believed that we go through five stages of psychosexual development: oral, anal, phallic, latency, and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genital. According to Freud, our adult personality is determined by the way we resolve conflicts between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sources of pleasure at each stage and the demands of reality.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20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Freud's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152. Briefly describe the ethological perspective. Provide an example that involves a critical period to support this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perspective's argument.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Ethology stresses that behavior is strongly influenced by biology, is tied to evolution, and is characterized by critical or sensitive periods. These are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specific time frames during which, according to ethologists, the presence or absence of certain experiences has a long-lasting influence on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individuals. Lorenz coined the term "imprinting" to describe the process of the rapid, innate learning that involves attachment to the first moving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object seen. In Lorenz's view, imprinting needs to take place at a certain, very early time in the life of the animal, or else it will not take place. This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point in time is called a critical period.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25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Apply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Hard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Ethological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 xml:space="preserve">153. List and briefly describe </w:t>
      </w:r>
      <w:proofErr w:type="spellStart"/>
      <w:r w:rsidRPr="00BB6A12">
        <w:rPr>
          <w:rFonts w:ascii="Times New Roman" w:hAnsi="Times New Roman" w:cs="Arial"/>
          <w:sz w:val="18"/>
          <w:szCs w:val="19"/>
        </w:rPr>
        <w:t>Urie</w:t>
      </w:r>
      <w:proofErr w:type="spellEnd"/>
      <w:r w:rsidRPr="00BB6A12">
        <w:rPr>
          <w:rFonts w:ascii="Times New Roman" w:hAnsi="Times New Roman" w:cs="Arial"/>
          <w:sz w:val="18"/>
          <w:szCs w:val="19"/>
        </w:rPr>
        <w:t xml:space="preserve"> Bronfenbrenner's five environmental systems.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 xml:space="preserve">Bronfenbrenner's ecological theory identifies five environmental systems: microsystem, mesosystem, </w:t>
      </w:r>
      <w:proofErr w:type="spellStart"/>
      <w:r w:rsidRPr="00BB6A12">
        <w:rPr>
          <w:rFonts w:ascii="Times New Roman" w:hAnsi="Times New Roman" w:cs="Times New Roman"/>
          <w:sz w:val="18"/>
          <w:szCs w:val="17"/>
        </w:rPr>
        <w:t>exosystem</w:t>
      </w:r>
      <w:proofErr w:type="spellEnd"/>
      <w:r w:rsidRPr="00BB6A12">
        <w:rPr>
          <w:rFonts w:ascii="Times New Roman" w:hAnsi="Times New Roman" w:cs="Times New Roman"/>
          <w:sz w:val="18"/>
          <w:szCs w:val="17"/>
        </w:rPr>
        <w:t xml:space="preserve">, </w:t>
      </w:r>
      <w:proofErr w:type="spellStart"/>
      <w:r w:rsidRPr="00BB6A12">
        <w:rPr>
          <w:rFonts w:ascii="Times New Roman" w:hAnsi="Times New Roman" w:cs="Times New Roman"/>
          <w:sz w:val="18"/>
          <w:szCs w:val="17"/>
        </w:rPr>
        <w:t>macrosystem</w:t>
      </w:r>
      <w:proofErr w:type="spellEnd"/>
      <w:r w:rsidRPr="00BB6A12">
        <w:rPr>
          <w:rFonts w:ascii="Times New Roman" w:hAnsi="Times New Roman" w:cs="Times New Roman"/>
          <w:sz w:val="18"/>
          <w:szCs w:val="17"/>
        </w:rPr>
        <w:t>, and chronosystem.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The microsystem is the setting in which an individual lives. The mesosystem involves relations between microsystems or connections between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 xml:space="preserve">contexts. The </w:t>
      </w:r>
      <w:proofErr w:type="spellStart"/>
      <w:r w:rsidRPr="00BB6A12">
        <w:rPr>
          <w:rFonts w:ascii="Times New Roman" w:hAnsi="Times New Roman" w:cs="Times New Roman"/>
          <w:sz w:val="18"/>
          <w:szCs w:val="17"/>
        </w:rPr>
        <w:t>exosystem</w:t>
      </w:r>
      <w:proofErr w:type="spellEnd"/>
      <w:r w:rsidRPr="00BB6A12">
        <w:rPr>
          <w:rFonts w:ascii="Times New Roman" w:hAnsi="Times New Roman" w:cs="Times New Roman"/>
          <w:sz w:val="18"/>
          <w:szCs w:val="17"/>
        </w:rPr>
        <w:t xml:space="preserve"> consists of links between a social setting in which the individual does not have an active role and the individual's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 xml:space="preserve">immediate environment. The </w:t>
      </w:r>
      <w:proofErr w:type="spellStart"/>
      <w:r w:rsidRPr="00BB6A12">
        <w:rPr>
          <w:rFonts w:ascii="Times New Roman" w:hAnsi="Times New Roman" w:cs="Times New Roman"/>
          <w:sz w:val="18"/>
          <w:szCs w:val="17"/>
        </w:rPr>
        <w:t>macrosystem</w:t>
      </w:r>
      <w:proofErr w:type="spellEnd"/>
      <w:r w:rsidRPr="00BB6A12">
        <w:rPr>
          <w:rFonts w:ascii="Times New Roman" w:hAnsi="Times New Roman" w:cs="Times New Roman"/>
          <w:sz w:val="18"/>
          <w:szCs w:val="17"/>
        </w:rPr>
        <w:t xml:space="preserve"> involves the culture in which individuals live. The chronosystem consists of the patterning of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environmental events and transitions as well as sociohistorical circumstances.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26-27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Remember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Ecological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154. Explain eclectic theoretical orientation. What is the merit in using such an orientation?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An eclectic theoretical orientation is one which does not follow any one theoretical approach but rather selects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from each theory whatever is considered its best features. In this way, one can view the study of development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as it actually exists—with different theorists making different assumptions, stressing different empirical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problems, and using different strategies to discover information.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27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1.1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1.3: Summarize the main theories of human development.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Ecological theory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lastRenderedPageBreak/>
        <w:t>155. Name one advantage and one disadvantage of using surveys as a way to collect data.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Surveys can be used to study a wide range of topics and can collect data from a large number of people.</w:t>
      </w:r>
      <w:r w:rsidR="00E54967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Surveys can be conducted in person, over the telephone, or on the Internet. A disadvantage to survey research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is that people sometimes respond in ways that they think is socially acceptable rather than saying what they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honestly think and believe.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29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Survey and interview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156. If, as a developmental researcher, one wished to study in-depth the life and mind of Ted Kaczynski—the notorious</w:t>
      </w:r>
      <w:r w:rsidR="00E54967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Unabomber—which method of data collection would one adopt and why?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</w:p>
    <w:p w:rsidR="00C37F0E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A case study would best serve the purpose of studying Ted Kaczynski as the subject of research. A case study is an in-depth look at a single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individual.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7"/>
        </w:rPr>
      </w:pPr>
      <w:r w:rsidRPr="00BB6A12">
        <w:rPr>
          <w:rFonts w:ascii="Times New Roman" w:hAnsi="Times New Roman" w:cs="Times New Roman"/>
          <w:sz w:val="18"/>
          <w:szCs w:val="17"/>
        </w:rPr>
        <w:t>It is performed mainly by mental health professionals when, for either practical or ethical reasons, the unique aspects of an individual's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life cannot be duplicated and tested in other individuals—as is the scenario for Ted Kaczynski. A case study provides information about the</w:t>
      </w:r>
      <w:r w:rsidR="00BB6A12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person's experiences and allows the researcher to focus on any aspect of the subject's life that helps him/her to understand the person's mind,</w:t>
      </w:r>
      <w:r w:rsidR="00E54967">
        <w:rPr>
          <w:rFonts w:ascii="Times New Roman" w:hAnsi="Times New Roman" w:cs="Times New Roman"/>
          <w:sz w:val="18"/>
          <w:szCs w:val="17"/>
        </w:rPr>
        <w:t xml:space="preserve"> </w:t>
      </w:r>
      <w:r w:rsidRPr="00BB6A12">
        <w:rPr>
          <w:rFonts w:ascii="Times New Roman" w:hAnsi="Times New Roman" w:cs="Times New Roman"/>
          <w:sz w:val="18"/>
          <w:szCs w:val="17"/>
        </w:rPr>
        <w:t>behavior, or other attributes.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APA LO: 1.2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Case study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157. Briefly explain the independent variable and the dependent variable in an experiment. Describe the relationship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between them.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Experiments include two types of changeable factors, or variables: independent and dependent. An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independent variable is a manipulated, influential, experimental factor. It is a potential cause. The label</w:t>
      </w:r>
      <w:r w:rsidR="00E54967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"independent" is used because this variable can be manipulated independently of other factors to determine its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effect. An experiment may include one independent variable or several of them. A dependent variable is a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factor that can change in an experiment, in response to changes in the independent variable. As researchers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manipulate the independent variable, they measure the dependent variable for any resulting effect.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31-32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Easy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Independent and dependent variables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18"/>
          <w:szCs w:val="19"/>
        </w:rPr>
      </w:pPr>
      <w:r w:rsidRPr="00BB6A12">
        <w:rPr>
          <w:rFonts w:ascii="Times New Roman" w:hAnsi="Times New Roman" w:cs="Arial"/>
          <w:sz w:val="18"/>
          <w:szCs w:val="19"/>
        </w:rPr>
        <w:t>158. Compare and contrast the cross-sectional and longitudinal approaches to research, listing the advantages and</w:t>
      </w:r>
      <w:r w:rsidR="00BB6A12">
        <w:rPr>
          <w:rFonts w:ascii="Times New Roman" w:hAnsi="Times New Roman" w:cs="Arial"/>
          <w:sz w:val="18"/>
          <w:szCs w:val="19"/>
        </w:rPr>
        <w:t xml:space="preserve"> </w:t>
      </w:r>
      <w:r w:rsidRPr="00BB6A12">
        <w:rPr>
          <w:rFonts w:ascii="Times New Roman" w:hAnsi="Times New Roman" w:cs="Arial"/>
          <w:sz w:val="18"/>
          <w:szCs w:val="19"/>
        </w:rPr>
        <w:t>disadvantages of both.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The cross-sectional approach is a research strategy that simultaneously compares individuals of different ages.</w:t>
      </w:r>
      <w:r w:rsidR="00E54967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Data are usually collected over a short period of time. The longitudinal approach is a research strategy in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 xml:space="preserve">which the same individuals are studied over a period of time, usually several years or more. In a </w:t>
      </w:r>
      <w:proofErr w:type="spellStart"/>
      <w:r w:rsidRPr="00BB6A12">
        <w:rPr>
          <w:rFonts w:ascii="Times New Roman" w:hAnsi="Times New Roman" w:cs="Times New Roman"/>
          <w:sz w:val="18"/>
          <w:szCs w:val="23"/>
        </w:rPr>
        <w:t>crosssectional</w:t>
      </w:r>
      <w:proofErr w:type="spellEnd"/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study, the researcher does not have to wait for the individuals to grow up or become older. However,</w:t>
      </w:r>
      <w:r w:rsidR="00E54967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it gives no information about how individuals change or about the stability of their characteristics and can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obscure the increases and decreases of development. Longitudinal studies address these concerns, but are</w:t>
      </w:r>
      <w:r w:rsidR="00BB6A12">
        <w:rPr>
          <w:rFonts w:ascii="Times New Roman" w:hAnsi="Times New Roman" w:cs="Times New Roman"/>
          <w:sz w:val="18"/>
          <w:szCs w:val="23"/>
        </w:rPr>
        <w:t xml:space="preserve"> </w:t>
      </w:r>
      <w:r w:rsidRPr="00BB6A12">
        <w:rPr>
          <w:rFonts w:ascii="Times New Roman" w:hAnsi="Times New Roman" w:cs="Times New Roman"/>
          <w:sz w:val="18"/>
          <w:szCs w:val="23"/>
        </w:rPr>
        <w:t>expensive and time consuming and carry the risk of participants dropping out mid-way.</w:t>
      </w:r>
    </w:p>
    <w:p w:rsidR="00E54967" w:rsidRDefault="00E54967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660D3A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711999">
        <w:rPr>
          <w:rFonts w:ascii="Times New Roman" w:hAnsi="Times New Roman" w:cs="Times New Roman"/>
          <w:i/>
          <w:iCs/>
          <w:sz w:val="14"/>
          <w:szCs w:val="14"/>
        </w:rPr>
        <w:t xml:space="preserve">Page: </w:t>
      </w:r>
      <w:r w:rsidR="000F0C95" w:rsidRPr="00711999">
        <w:rPr>
          <w:rFonts w:ascii="Times New Roman" w:hAnsi="Times New Roman" w:cs="Times New Roman"/>
          <w:i/>
          <w:iCs/>
          <w:sz w:val="14"/>
          <w:szCs w:val="14"/>
        </w:rPr>
        <w:t>33</w:t>
      </w:r>
      <w:r w:rsidRPr="00711999">
        <w:rPr>
          <w:rFonts w:ascii="Times New Roman" w:hAnsi="Times New Roman" w:cs="Times New Roman"/>
          <w:i/>
          <w:iCs/>
          <w:sz w:val="14"/>
          <w:szCs w:val="14"/>
        </w:rPr>
        <w:cr/>
      </w:r>
      <w:r w:rsidR="00D25C22" w:rsidRPr="00BB6A12">
        <w:rPr>
          <w:rFonts w:ascii="Times New Roman" w:hAnsi="Times New Roman" w:cs="Times New Roman"/>
          <w:i/>
          <w:iCs/>
          <w:sz w:val="14"/>
          <w:szCs w:val="14"/>
        </w:rPr>
        <w:t>APA LO: 1.3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Bloom's: Understand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Difficulty Level: Medium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Learning Objective: 1.4: Explain how research on life-span development is conducted.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Cross-sectional approach</w:t>
      </w:r>
    </w:p>
    <w:p w:rsidR="00D25C22" w:rsidRPr="00BB6A12" w:rsidRDefault="00D25C2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BB6A12">
        <w:rPr>
          <w:rFonts w:ascii="Times New Roman" w:hAnsi="Times New Roman" w:cs="Times New Roman"/>
          <w:i/>
          <w:iCs/>
          <w:sz w:val="14"/>
          <w:szCs w:val="14"/>
        </w:rPr>
        <w:t>Topic: Longitudinal approach</w:t>
      </w:r>
    </w:p>
    <w:p w:rsidR="001B4482" w:rsidRDefault="001B4482" w:rsidP="00D25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D25C22" w:rsidRPr="00BB6A12" w:rsidRDefault="00F1464A" w:rsidP="00E341BD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/>
          <w:iCs/>
          <w:sz w:val="14"/>
          <w:szCs w:val="14"/>
        </w:rPr>
      </w:pPr>
      <w:r w:rsidRPr="00E341BD">
        <w:rPr>
          <w:rFonts w:ascii="Times New Roman" w:hAnsi="Times New Roman" w:cs="Times New Roman"/>
          <w:i/>
          <w:iCs/>
          <w:sz w:val="18"/>
          <w:szCs w:val="14"/>
          <w:u w:val="single"/>
        </w:rPr>
        <w:t>Category</w:t>
      </w:r>
      <w:r>
        <w:rPr>
          <w:rFonts w:ascii="Times New Roman" w:hAnsi="Times New Roman" w:cs="Times New Roman"/>
          <w:i/>
          <w:iCs/>
          <w:sz w:val="18"/>
          <w:szCs w:val="14"/>
        </w:rPr>
        <w:tab/>
      </w:r>
      <w:r w:rsidR="00D25C22" w:rsidRPr="00E341BD">
        <w:rPr>
          <w:rFonts w:ascii="Times New Roman" w:hAnsi="Times New Roman" w:cs="Times New Roman"/>
          <w:i/>
          <w:iCs/>
          <w:sz w:val="18"/>
          <w:szCs w:val="14"/>
          <w:u w:val="single"/>
        </w:rPr>
        <w:t># of Questions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Acc</w:t>
      </w:r>
      <w:r w:rsidR="00E341BD">
        <w:rPr>
          <w:rFonts w:ascii="Times New Roman" w:hAnsi="Times New Roman" w:cs="Times New Roman"/>
          <w:sz w:val="18"/>
          <w:szCs w:val="23"/>
        </w:rPr>
        <w:t>essibility: Keyboard Navigation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135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APA L</w:t>
      </w:r>
      <w:r w:rsidR="00E341BD">
        <w:rPr>
          <w:rFonts w:ascii="Times New Roman" w:hAnsi="Times New Roman" w:cs="Times New Roman"/>
          <w:sz w:val="18"/>
          <w:szCs w:val="23"/>
        </w:rPr>
        <w:t>O: 1.1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58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APA LO: 1.2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38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APA LO: 1.3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62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Bloom's: Apply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50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Bloom's: Define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Bloom's: Remember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65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Bloom's: Understand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42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Difficulty Level: Easy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62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Difficulty Level: Hard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26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Difficulty Level: Medium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70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lastRenderedPageBreak/>
        <w:t>Learning Objective: 1.1: Discuss the distinctive features of a life-s</w:t>
      </w:r>
      <w:r w:rsidR="00E341BD">
        <w:rPr>
          <w:rFonts w:ascii="Times New Roman" w:hAnsi="Times New Roman" w:cs="Times New Roman"/>
          <w:sz w:val="18"/>
          <w:szCs w:val="23"/>
        </w:rPr>
        <w:t>pan perspective on development.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34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Learning Objective: 1.2: Identify the most important processes, peri</w:t>
      </w:r>
      <w:r w:rsidR="00E341BD">
        <w:rPr>
          <w:rFonts w:ascii="Times New Roman" w:hAnsi="Times New Roman" w:cs="Times New Roman"/>
          <w:sz w:val="18"/>
          <w:szCs w:val="23"/>
        </w:rPr>
        <w:t>ods, and issues in development.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41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Learning Objective: 1.3: Describe the main</w:t>
      </w:r>
      <w:r w:rsidR="00E341BD">
        <w:rPr>
          <w:rFonts w:ascii="Times New Roman" w:hAnsi="Times New Roman" w:cs="Times New Roman"/>
          <w:sz w:val="18"/>
          <w:szCs w:val="23"/>
        </w:rPr>
        <w:t xml:space="preserve"> theories of human development.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48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Learning Objective: 1.3: Summarize the main</w:t>
      </w:r>
      <w:r w:rsidR="00E341BD">
        <w:rPr>
          <w:rFonts w:ascii="Times New Roman" w:hAnsi="Times New Roman" w:cs="Times New Roman"/>
          <w:sz w:val="18"/>
          <w:szCs w:val="23"/>
        </w:rPr>
        <w:t xml:space="preserve"> theories of human development.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11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Learning Objective: 1.4: Explain how research on life</w:t>
      </w:r>
      <w:r w:rsidR="00E341BD">
        <w:rPr>
          <w:rFonts w:ascii="Times New Roman" w:hAnsi="Times New Roman" w:cs="Times New Roman"/>
          <w:sz w:val="18"/>
          <w:szCs w:val="23"/>
        </w:rPr>
        <w:t>-span development is conducted.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24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Ba</w:t>
      </w:r>
      <w:r w:rsidR="00E341BD">
        <w:rPr>
          <w:rFonts w:ascii="Times New Roman" w:hAnsi="Times New Roman" w:cs="Times New Roman"/>
          <w:sz w:val="18"/>
          <w:szCs w:val="23"/>
        </w:rPr>
        <w:t>ndura's social cognitive theory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2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Biological processes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Case study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Characteristics of</w:t>
      </w:r>
      <w:r w:rsidR="00E341BD">
        <w:rPr>
          <w:rFonts w:ascii="Times New Roman" w:hAnsi="Times New Roman" w:cs="Times New Roman"/>
          <w:sz w:val="18"/>
          <w:szCs w:val="23"/>
        </w:rPr>
        <w:t xml:space="preserve"> life-span perspective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27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Cognitive processes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Cohort Effects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Conceptions of age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7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Contemporary concerns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6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</w:t>
      </w:r>
      <w:r w:rsidR="00E341BD">
        <w:rPr>
          <w:rFonts w:ascii="Times New Roman" w:hAnsi="Times New Roman" w:cs="Times New Roman"/>
          <w:sz w:val="18"/>
          <w:szCs w:val="23"/>
        </w:rPr>
        <w:t>c: Continuity and discontinuity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Correlational research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Cross-sectional approach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Cultura</w:t>
      </w:r>
      <w:r w:rsidR="00E341BD">
        <w:rPr>
          <w:rFonts w:ascii="Times New Roman" w:hAnsi="Times New Roman" w:cs="Times New Roman"/>
          <w:sz w:val="18"/>
          <w:szCs w:val="23"/>
        </w:rPr>
        <w:t>l and ethnic bias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Developmental issues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E</w:t>
      </w:r>
      <w:r w:rsidR="00E341BD">
        <w:rPr>
          <w:rFonts w:ascii="Times New Roman" w:hAnsi="Times New Roman" w:cs="Times New Roman"/>
          <w:sz w:val="18"/>
          <w:szCs w:val="23"/>
        </w:rPr>
        <w:t>clectic Theoretical Orientation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Ecological theory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7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Either should be Significa</w:t>
      </w:r>
      <w:r w:rsidR="00E341BD">
        <w:rPr>
          <w:rFonts w:ascii="Times New Roman" w:hAnsi="Times New Roman" w:cs="Times New Roman"/>
          <w:sz w:val="18"/>
          <w:szCs w:val="23"/>
        </w:rPr>
        <w:t>nce of Age or Age and Happiness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</w:t>
      </w:r>
      <w:r w:rsidR="00E341BD">
        <w:rPr>
          <w:rFonts w:ascii="Times New Roman" w:hAnsi="Times New Roman" w:cs="Times New Roman"/>
          <w:sz w:val="18"/>
          <w:szCs w:val="23"/>
        </w:rPr>
        <w:t>: Erikson's psychosocial theory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18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Ethical research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2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</w:t>
      </w:r>
      <w:r w:rsidR="00E341BD">
        <w:rPr>
          <w:rFonts w:ascii="Times New Roman" w:hAnsi="Times New Roman" w:cs="Times New Roman"/>
          <w:sz w:val="18"/>
          <w:szCs w:val="23"/>
        </w:rPr>
        <w:t>c: Ethological theory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7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 xml:space="preserve">Topic: </w:t>
      </w:r>
      <w:r w:rsidR="00E341BD">
        <w:rPr>
          <w:rFonts w:ascii="Times New Roman" w:hAnsi="Times New Roman" w:cs="Times New Roman"/>
          <w:sz w:val="18"/>
          <w:szCs w:val="23"/>
        </w:rPr>
        <w:t>Experimental and control groups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Experimental research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Freud's theory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5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Inde</w:t>
      </w:r>
      <w:r w:rsidR="00E341BD">
        <w:rPr>
          <w:rFonts w:ascii="Times New Roman" w:hAnsi="Times New Roman" w:cs="Times New Roman"/>
          <w:sz w:val="18"/>
          <w:szCs w:val="23"/>
        </w:rPr>
        <w:t>pendent and dependent variables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2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</w:t>
      </w:r>
      <w:r w:rsidR="00E341BD">
        <w:rPr>
          <w:rFonts w:ascii="Times New Roman" w:hAnsi="Times New Roman" w:cs="Times New Roman"/>
          <w:sz w:val="18"/>
          <w:szCs w:val="23"/>
        </w:rPr>
        <w:t>: Information-processing theory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Longitudinal approach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2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Naturalistic o</w:t>
      </w:r>
      <w:r w:rsidR="00E341BD">
        <w:rPr>
          <w:rFonts w:ascii="Times New Roman" w:hAnsi="Times New Roman" w:cs="Times New Roman"/>
          <w:sz w:val="18"/>
          <w:szCs w:val="23"/>
        </w:rPr>
        <w:t>bservation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Nature and nurture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Periods of development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22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Piaget</w:t>
      </w:r>
      <w:r w:rsidR="00E341BD">
        <w:rPr>
          <w:rFonts w:ascii="Times New Roman" w:hAnsi="Times New Roman" w:cs="Times New Roman"/>
          <w:sz w:val="18"/>
          <w:szCs w:val="23"/>
        </w:rPr>
        <w:t>'s cognitive development theory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7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Psychoanalytic theory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Research Methods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Scientific method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</w:t>
      </w:r>
      <w:r w:rsidR="00E341BD">
        <w:rPr>
          <w:rFonts w:ascii="Times New Roman" w:hAnsi="Times New Roman" w:cs="Times New Roman"/>
          <w:sz w:val="18"/>
          <w:szCs w:val="23"/>
        </w:rPr>
        <w:t xml:space="preserve"> Skinner's operant conditioning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6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 Soci</w:t>
      </w:r>
      <w:r w:rsidR="00E341BD">
        <w:rPr>
          <w:rFonts w:ascii="Times New Roman" w:hAnsi="Times New Roman" w:cs="Times New Roman"/>
          <w:sz w:val="18"/>
          <w:szCs w:val="23"/>
        </w:rPr>
        <w:t>oemotional processes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Stability and change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Standardized test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D25C22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 w:rsidRPr="00BB6A12">
        <w:rPr>
          <w:rFonts w:ascii="Times New Roman" w:hAnsi="Times New Roman" w:cs="Times New Roman"/>
          <w:sz w:val="18"/>
          <w:szCs w:val="23"/>
        </w:rPr>
        <w:t>Topic:</w:t>
      </w:r>
      <w:r w:rsidR="00E341BD">
        <w:rPr>
          <w:rFonts w:ascii="Times New Roman" w:hAnsi="Times New Roman" w:cs="Times New Roman"/>
          <w:sz w:val="18"/>
          <w:szCs w:val="23"/>
        </w:rPr>
        <w:t xml:space="preserve"> Studying life-span development</w:t>
      </w:r>
      <w:r w:rsidR="00E341BD">
        <w:rPr>
          <w:rFonts w:ascii="Times New Roman" w:hAnsi="Times New Roman" w:cs="Times New Roman"/>
          <w:sz w:val="18"/>
          <w:szCs w:val="23"/>
        </w:rPr>
        <w:tab/>
      </w:r>
      <w:r w:rsidRPr="00BB6A12">
        <w:rPr>
          <w:rFonts w:ascii="Times New Roman" w:hAnsi="Times New Roman" w:cs="Times New Roman"/>
          <w:sz w:val="18"/>
          <w:szCs w:val="23"/>
        </w:rPr>
        <w:t>1</w:t>
      </w:r>
    </w:p>
    <w:p w:rsidR="00D25C22" w:rsidRPr="00BB6A12" w:rsidRDefault="00E341BD" w:rsidP="00E341BD">
      <w:pPr>
        <w:tabs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3"/>
        </w:rPr>
      </w:pPr>
      <w:r>
        <w:rPr>
          <w:rFonts w:ascii="Times New Roman" w:hAnsi="Times New Roman" w:cs="Times New Roman"/>
          <w:sz w:val="18"/>
          <w:szCs w:val="23"/>
        </w:rPr>
        <w:t>Topic: Survey and interview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3</w:t>
      </w:r>
    </w:p>
    <w:p w:rsidR="0048711E" w:rsidRPr="00BB6A12" w:rsidRDefault="00E341BD" w:rsidP="00E341BD">
      <w:pPr>
        <w:tabs>
          <w:tab w:val="left" w:pos="9810"/>
        </w:tabs>
        <w:rPr>
          <w:rFonts w:ascii="Times New Roman" w:hAnsi="Times New Roman"/>
          <w:b/>
          <w:sz w:val="18"/>
        </w:rPr>
      </w:pPr>
      <w:r>
        <w:rPr>
          <w:rFonts w:ascii="Times New Roman" w:hAnsi="Times New Roman" w:cs="Times New Roman"/>
          <w:sz w:val="18"/>
          <w:szCs w:val="23"/>
        </w:rPr>
        <w:t>Topic: Vygotsky's sociocultural cognitive theory</w:t>
      </w:r>
      <w:r>
        <w:rPr>
          <w:rFonts w:ascii="Times New Roman" w:hAnsi="Times New Roman" w:cs="Times New Roman"/>
          <w:sz w:val="18"/>
          <w:szCs w:val="23"/>
        </w:rPr>
        <w:tab/>
      </w:r>
      <w:r w:rsidR="00D25C22" w:rsidRPr="00BB6A12">
        <w:rPr>
          <w:rFonts w:ascii="Times New Roman" w:hAnsi="Times New Roman" w:cs="Times New Roman"/>
          <w:sz w:val="18"/>
          <w:szCs w:val="23"/>
        </w:rPr>
        <w:t>1</w:t>
      </w:r>
    </w:p>
    <w:sectPr w:rsidR="0048711E" w:rsidRPr="00BB6A12" w:rsidSect="00F134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86" w:rsidRDefault="009F6E86" w:rsidP="0018216A">
      <w:pPr>
        <w:spacing w:after="0" w:line="240" w:lineRule="auto"/>
      </w:pPr>
      <w:r>
        <w:separator/>
      </w:r>
    </w:p>
  </w:endnote>
  <w:endnote w:type="continuationSeparator" w:id="0">
    <w:p w:rsidR="009F6E86" w:rsidRDefault="009F6E86" w:rsidP="0018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D3A" w:rsidRDefault="00660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34472805"/>
      <w:docPartObj>
        <w:docPartGallery w:val="Page Numbers (Bottom of Page)"/>
        <w:docPartUnique/>
      </w:docPartObj>
    </w:sdtPr>
    <w:sdtEndPr/>
    <w:sdtContent>
      <w:p w:rsidR="00660D3A" w:rsidRPr="0018216A" w:rsidRDefault="00660D3A" w:rsidP="0018216A">
        <w:pPr>
          <w:pStyle w:val="Footer"/>
          <w:jc w:val="center"/>
          <w:rPr>
            <w:rFonts w:ascii="Times New Roman" w:hAnsi="Times New Roman"/>
            <w:sz w:val="20"/>
          </w:rPr>
        </w:pPr>
        <w:r w:rsidRPr="0018216A">
          <w:rPr>
            <w:rFonts w:ascii="Times New Roman" w:hAnsi="Times New Roman"/>
            <w:sz w:val="20"/>
          </w:rPr>
          <w:t>1-</w:t>
        </w:r>
        <w:r w:rsidR="00935DD7" w:rsidRPr="0018216A">
          <w:rPr>
            <w:rFonts w:ascii="Times New Roman" w:hAnsi="Times New Roman"/>
            <w:sz w:val="20"/>
          </w:rPr>
          <w:fldChar w:fldCharType="begin"/>
        </w:r>
        <w:r w:rsidRPr="0018216A">
          <w:rPr>
            <w:rFonts w:ascii="Times New Roman" w:hAnsi="Times New Roman"/>
            <w:sz w:val="20"/>
          </w:rPr>
          <w:instrText xml:space="preserve"> PAGE   \* MERGEFORMAT </w:instrText>
        </w:r>
        <w:r w:rsidR="00935DD7" w:rsidRPr="0018216A">
          <w:rPr>
            <w:rFonts w:ascii="Times New Roman" w:hAnsi="Times New Roman"/>
            <w:sz w:val="20"/>
          </w:rPr>
          <w:fldChar w:fldCharType="separate"/>
        </w:r>
        <w:r w:rsidR="00FF04EE">
          <w:rPr>
            <w:rFonts w:ascii="Times New Roman" w:hAnsi="Times New Roman"/>
            <w:noProof/>
            <w:sz w:val="20"/>
          </w:rPr>
          <w:t>27</w:t>
        </w:r>
        <w:r w:rsidR="00935DD7" w:rsidRPr="0018216A">
          <w:rPr>
            <w:rFonts w:ascii="Times New Roman" w:hAnsi="Times New Roman"/>
            <w:sz w:val="20"/>
          </w:rPr>
          <w:fldChar w:fldCharType="end"/>
        </w:r>
      </w:p>
    </w:sdtContent>
  </w:sdt>
  <w:p w:rsidR="00660D3A" w:rsidRPr="0018216A" w:rsidRDefault="00660D3A" w:rsidP="0018216A">
    <w:pPr>
      <w:pStyle w:val="Footer"/>
      <w:jc w:val="center"/>
      <w:rPr>
        <w:rFonts w:ascii="Times New Roman" w:hAnsi="Times New Roman"/>
        <w:sz w:val="20"/>
      </w:rPr>
    </w:pPr>
    <w:r w:rsidRPr="0018216A">
      <w:rPr>
        <w:rFonts w:ascii="Times New Roman" w:hAnsi="Times New Roman"/>
        <w:sz w:val="20"/>
      </w:rPr>
      <w:t>Copyright © 2017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D3A" w:rsidRDefault="00660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86" w:rsidRDefault="009F6E86" w:rsidP="0018216A">
      <w:pPr>
        <w:spacing w:after="0" w:line="240" w:lineRule="auto"/>
      </w:pPr>
      <w:r>
        <w:separator/>
      </w:r>
    </w:p>
  </w:footnote>
  <w:footnote w:type="continuationSeparator" w:id="0">
    <w:p w:rsidR="009F6E86" w:rsidRDefault="009F6E86" w:rsidP="00182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D3A" w:rsidRDefault="00660D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D3A" w:rsidRDefault="00660D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D3A" w:rsidRDefault="00660D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C22"/>
    <w:rsid w:val="00055695"/>
    <w:rsid w:val="00086418"/>
    <w:rsid w:val="000A7C24"/>
    <w:rsid w:val="000D23A4"/>
    <w:rsid w:val="000F0C95"/>
    <w:rsid w:val="0011304D"/>
    <w:rsid w:val="001205D0"/>
    <w:rsid w:val="001408B6"/>
    <w:rsid w:val="00145BD7"/>
    <w:rsid w:val="0018216A"/>
    <w:rsid w:val="001B4482"/>
    <w:rsid w:val="001D5150"/>
    <w:rsid w:val="001F2435"/>
    <w:rsid w:val="00206F1B"/>
    <w:rsid w:val="00223E17"/>
    <w:rsid w:val="0023089B"/>
    <w:rsid w:val="002B0132"/>
    <w:rsid w:val="002B1359"/>
    <w:rsid w:val="002B3A70"/>
    <w:rsid w:val="002D7995"/>
    <w:rsid w:val="0030651A"/>
    <w:rsid w:val="00314F01"/>
    <w:rsid w:val="00322955"/>
    <w:rsid w:val="00322BA6"/>
    <w:rsid w:val="00326930"/>
    <w:rsid w:val="00391308"/>
    <w:rsid w:val="003E223C"/>
    <w:rsid w:val="003E7382"/>
    <w:rsid w:val="003F5B80"/>
    <w:rsid w:val="004325A5"/>
    <w:rsid w:val="004534F5"/>
    <w:rsid w:val="004756FC"/>
    <w:rsid w:val="0048711E"/>
    <w:rsid w:val="004B44BA"/>
    <w:rsid w:val="004B6CEF"/>
    <w:rsid w:val="004C15F5"/>
    <w:rsid w:val="004C4A67"/>
    <w:rsid w:val="004D7044"/>
    <w:rsid w:val="004F09B2"/>
    <w:rsid w:val="00522CF8"/>
    <w:rsid w:val="00552EDE"/>
    <w:rsid w:val="005A02C8"/>
    <w:rsid w:val="005B1642"/>
    <w:rsid w:val="005C1250"/>
    <w:rsid w:val="005E4E63"/>
    <w:rsid w:val="005F3247"/>
    <w:rsid w:val="00660D3A"/>
    <w:rsid w:val="0066698B"/>
    <w:rsid w:val="00685DE5"/>
    <w:rsid w:val="00687CF0"/>
    <w:rsid w:val="00692F09"/>
    <w:rsid w:val="006A76CF"/>
    <w:rsid w:val="006D282E"/>
    <w:rsid w:val="006D4DC2"/>
    <w:rsid w:val="006F3F20"/>
    <w:rsid w:val="006F4787"/>
    <w:rsid w:val="00701E4F"/>
    <w:rsid w:val="00711999"/>
    <w:rsid w:val="00730A53"/>
    <w:rsid w:val="00746E3E"/>
    <w:rsid w:val="007615BA"/>
    <w:rsid w:val="0077325D"/>
    <w:rsid w:val="007C0EB9"/>
    <w:rsid w:val="007D2330"/>
    <w:rsid w:val="008057D0"/>
    <w:rsid w:val="0081469F"/>
    <w:rsid w:val="00820E59"/>
    <w:rsid w:val="008438F6"/>
    <w:rsid w:val="00866A94"/>
    <w:rsid w:val="008A3157"/>
    <w:rsid w:val="008B231F"/>
    <w:rsid w:val="008D774F"/>
    <w:rsid w:val="008E3316"/>
    <w:rsid w:val="00911B53"/>
    <w:rsid w:val="00935D13"/>
    <w:rsid w:val="00935DD7"/>
    <w:rsid w:val="0095042B"/>
    <w:rsid w:val="009653A8"/>
    <w:rsid w:val="00974582"/>
    <w:rsid w:val="009A5576"/>
    <w:rsid w:val="009E0C31"/>
    <w:rsid w:val="009F6E86"/>
    <w:rsid w:val="00A34B37"/>
    <w:rsid w:val="00A55613"/>
    <w:rsid w:val="00AC10DF"/>
    <w:rsid w:val="00AC1798"/>
    <w:rsid w:val="00AD704B"/>
    <w:rsid w:val="00B74EC4"/>
    <w:rsid w:val="00B86C08"/>
    <w:rsid w:val="00BA4D0B"/>
    <w:rsid w:val="00BB6035"/>
    <w:rsid w:val="00BB6A12"/>
    <w:rsid w:val="00BC72F5"/>
    <w:rsid w:val="00BC7694"/>
    <w:rsid w:val="00BD5D18"/>
    <w:rsid w:val="00BD61AE"/>
    <w:rsid w:val="00BF6689"/>
    <w:rsid w:val="00C3359C"/>
    <w:rsid w:val="00C3623D"/>
    <w:rsid w:val="00C37F0E"/>
    <w:rsid w:val="00CB25C2"/>
    <w:rsid w:val="00CC5F4C"/>
    <w:rsid w:val="00CC74A3"/>
    <w:rsid w:val="00D25C22"/>
    <w:rsid w:val="00D329E8"/>
    <w:rsid w:val="00D748CD"/>
    <w:rsid w:val="00D87EF9"/>
    <w:rsid w:val="00DC7185"/>
    <w:rsid w:val="00E052A7"/>
    <w:rsid w:val="00E20E98"/>
    <w:rsid w:val="00E237F0"/>
    <w:rsid w:val="00E341BD"/>
    <w:rsid w:val="00E54967"/>
    <w:rsid w:val="00E72229"/>
    <w:rsid w:val="00E80C44"/>
    <w:rsid w:val="00E923DE"/>
    <w:rsid w:val="00EA49B0"/>
    <w:rsid w:val="00EB633F"/>
    <w:rsid w:val="00EC2796"/>
    <w:rsid w:val="00ED266F"/>
    <w:rsid w:val="00ED2C9A"/>
    <w:rsid w:val="00F018A8"/>
    <w:rsid w:val="00F06700"/>
    <w:rsid w:val="00F134C7"/>
    <w:rsid w:val="00F13E25"/>
    <w:rsid w:val="00F1464A"/>
    <w:rsid w:val="00F23D87"/>
    <w:rsid w:val="00F54DD4"/>
    <w:rsid w:val="00F61ECC"/>
    <w:rsid w:val="00F71C4F"/>
    <w:rsid w:val="00F878CB"/>
    <w:rsid w:val="00FB0234"/>
    <w:rsid w:val="00FC2B42"/>
    <w:rsid w:val="00FD5C20"/>
    <w:rsid w:val="00FE7920"/>
    <w:rsid w:val="00FF04EE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2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216A"/>
  </w:style>
  <w:style w:type="paragraph" w:styleId="Footer">
    <w:name w:val="footer"/>
    <w:basedOn w:val="Normal"/>
    <w:link w:val="FooterChar"/>
    <w:uiPriority w:val="99"/>
    <w:unhideWhenUsed/>
    <w:rsid w:val="00182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32</Pages>
  <Words>12496</Words>
  <Characters>71228</Characters>
  <Application>Microsoft Office Word</Application>
  <DocSecurity>0</DocSecurity>
  <Lines>593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xmlsupport</dc:creator>
  <cp:lastModifiedBy>Vimalraj Gopi</cp:lastModifiedBy>
  <cp:revision>26</cp:revision>
  <dcterms:created xsi:type="dcterms:W3CDTF">2016-11-30T10:24:00Z</dcterms:created>
  <dcterms:modified xsi:type="dcterms:W3CDTF">2017-01-25T09:39:00Z</dcterms:modified>
</cp:coreProperties>
</file>