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BF0" w:rsidRDefault="00B071E4" w:rsidP="005612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70BF0">
        <w:rPr>
          <w:rFonts w:ascii="Times New Roman" w:hAnsi="Times New Roman"/>
          <w:b/>
          <w:sz w:val="24"/>
          <w:szCs w:val="24"/>
        </w:rPr>
        <w:t>.17</w:t>
      </w:r>
      <w:r w:rsidR="00370BF0" w:rsidRPr="00370BF0">
        <w:rPr>
          <w:rFonts w:ascii="Times New Roman" w:eastAsia="Times New Roman" w:hAnsi="Times New Roman"/>
          <w:b/>
          <w:bCs/>
          <w:noProof/>
          <w:color w:val="000000"/>
          <w:sz w:val="20"/>
          <w:szCs w:val="20"/>
        </w:rPr>
        <w:drawing>
          <wp:inline distT="0" distB="0" distL="0" distR="0">
            <wp:extent cx="271145" cy="262255"/>
            <wp:effectExtent l="19050" t="0" r="0" b="0"/>
            <wp:docPr id="1"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271145" cy="262255"/>
                    </a:xfrm>
                    <a:prstGeom prst="rect">
                      <a:avLst/>
                    </a:prstGeom>
                    <a:noFill/>
                    <a:ln w="9525">
                      <a:noFill/>
                      <a:miter lim="800000"/>
                      <a:headEnd/>
                      <a:tailEnd/>
                    </a:ln>
                  </pic:spPr>
                </pic:pic>
              </a:graphicData>
            </a:graphic>
          </wp:inline>
        </w:drawing>
      </w:r>
      <w:r w:rsidR="00370BF0" w:rsidRPr="00370BF0">
        <w:rPr>
          <w:rFonts w:ascii="Times New Roman" w:eastAsia="Times New Roman" w:hAnsi="Times New Roman"/>
          <w:b/>
          <w:bCs/>
          <w:color w:val="000000"/>
          <w:sz w:val="20"/>
          <w:szCs w:val="20"/>
        </w:rPr>
        <w:t xml:space="preserve"> </w:t>
      </w:r>
    </w:p>
    <w:p w:rsidR="00370BF0" w:rsidRDefault="00370BF0" w:rsidP="005612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b/>
          <w:bCs/>
          <w:color w:val="000000"/>
          <w:sz w:val="20"/>
          <w:szCs w:val="20"/>
        </w:rPr>
      </w:pPr>
    </w:p>
    <w:p w:rsidR="00370BF0" w:rsidRPr="00370BF0" w:rsidRDefault="00370BF0" w:rsidP="005612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rPr>
          <w:rFonts w:ascii="Times New Roman" w:eastAsia="Times New Roman" w:hAnsi="Times New Roman"/>
          <w:color w:val="000000"/>
          <w:sz w:val="20"/>
          <w:szCs w:val="20"/>
        </w:rPr>
      </w:pPr>
      <w:r w:rsidRPr="00370BF0">
        <w:rPr>
          <w:rFonts w:ascii="Times New Roman" w:eastAsia="Times New Roman" w:hAnsi="Times New Roman"/>
          <w:color w:val="000000"/>
          <w:sz w:val="20"/>
          <w:szCs w:val="20"/>
        </w:rPr>
        <w:t xml:space="preserve">Problem 1-16 is reconsidered. The entire software solution is to be printed out, including the numerical results with proper units. </w:t>
      </w:r>
    </w:p>
    <w:p w:rsidR="00370BF0" w:rsidRPr="00370BF0" w:rsidRDefault="00370BF0" w:rsidP="005612D8">
      <w:pPr>
        <w:tabs>
          <w:tab w:val="left" w:pos="340"/>
          <w:tab w:val="left" w:pos="700"/>
          <w:tab w:val="left" w:pos="1040"/>
          <w:tab w:val="left" w:pos="1400"/>
          <w:tab w:val="left" w:pos="1740"/>
          <w:tab w:val="left" w:pos="2100"/>
          <w:tab w:val="left" w:pos="2440"/>
          <w:tab w:val="left" w:pos="2800"/>
          <w:tab w:val="left" w:pos="3140"/>
          <w:tab w:val="left" w:pos="3500"/>
          <w:tab w:val="left" w:pos="3840"/>
          <w:tab w:val="left" w:pos="4200"/>
          <w:tab w:val="left" w:pos="4540"/>
          <w:tab w:val="left" w:pos="4900"/>
        </w:tabs>
        <w:autoSpaceDE w:val="0"/>
        <w:autoSpaceDN w:val="0"/>
        <w:adjustRightInd w:val="0"/>
        <w:spacing w:before="60" w:after="60" w:line="240" w:lineRule="auto"/>
        <w:rPr>
          <w:rFonts w:ascii="Times New Roman" w:eastAsia="Times New Roman" w:hAnsi="Times New Roman"/>
          <w:b/>
          <w:color w:val="000000"/>
          <w:sz w:val="20"/>
          <w:szCs w:val="20"/>
        </w:rPr>
      </w:pPr>
      <w:r w:rsidRPr="00370BF0">
        <w:rPr>
          <w:rFonts w:ascii="Times New Roman" w:eastAsia="Times New Roman" w:hAnsi="Times New Roman"/>
          <w:b/>
          <w:i/>
          <w:color w:val="000000"/>
          <w:sz w:val="20"/>
          <w:szCs w:val="20"/>
        </w:rPr>
        <w:t>Analysis</w:t>
      </w:r>
      <w:r w:rsidRPr="00370BF0">
        <w:rPr>
          <w:rFonts w:ascii="Times New Roman" w:eastAsia="Times New Roman" w:hAnsi="Times New Roman"/>
          <w:b/>
          <w:color w:val="000000"/>
          <w:sz w:val="20"/>
          <w:szCs w:val="20"/>
        </w:rPr>
        <w:t xml:space="preserve"> </w:t>
      </w:r>
      <w:r w:rsidRPr="00370BF0">
        <w:rPr>
          <w:rFonts w:ascii="Times New Roman" w:eastAsia="Times New Roman" w:hAnsi="Times New Roman"/>
          <w:sz w:val="20"/>
          <w:szCs w:val="20"/>
        </w:rPr>
        <w:t xml:space="preserve">The problem is solved using EES, and the solution is given below.  </w:t>
      </w:r>
    </w:p>
    <w:p w:rsidR="00370BF0" w:rsidRPr="00370BF0" w:rsidRDefault="00370BF0" w:rsidP="005612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before="60" w:after="60" w:line="240" w:lineRule="auto"/>
        <w:rPr>
          <w:rFonts w:ascii="MS Sans Serif" w:eastAsia="Times New Roman" w:hAnsi="MS Sans Serif"/>
          <w:color w:val="000000"/>
          <w:sz w:val="20"/>
          <w:szCs w:val="20"/>
        </w:rPr>
      </w:pP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FF"/>
          <w:sz w:val="20"/>
          <w:szCs w:val="20"/>
          <w:lang w:eastAsia="tr-TR"/>
        </w:rPr>
        <w:t>"The weight of the rock is"</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00"/>
          <w:sz w:val="20"/>
          <w:szCs w:val="20"/>
          <w:lang w:eastAsia="tr-TR"/>
        </w:rPr>
        <w:t xml:space="preserve">W=m*g </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00"/>
          <w:sz w:val="20"/>
          <w:szCs w:val="20"/>
          <w:lang w:eastAsia="tr-TR"/>
        </w:rPr>
        <w:t>m=3 [kg]</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00"/>
          <w:sz w:val="20"/>
          <w:szCs w:val="20"/>
          <w:lang w:eastAsia="tr-TR"/>
        </w:rPr>
        <w:t>g=9.79 [m/s2]</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FF"/>
          <w:sz w:val="20"/>
          <w:szCs w:val="20"/>
          <w:lang w:eastAsia="tr-TR"/>
        </w:rPr>
        <w:t>"The force balance on the rock yields the net force acting on the rock as"</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00"/>
          <w:sz w:val="20"/>
          <w:szCs w:val="20"/>
          <w:lang w:eastAsia="tr-TR"/>
        </w:rPr>
        <w:t>F_up=200 [N]</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00"/>
          <w:sz w:val="20"/>
          <w:szCs w:val="20"/>
          <w:lang w:eastAsia="tr-TR"/>
        </w:rPr>
        <w:t>F_net = F_up - F_down</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00"/>
          <w:sz w:val="20"/>
          <w:szCs w:val="20"/>
          <w:lang w:eastAsia="tr-TR"/>
        </w:rPr>
        <w:t>F_down=W</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FF"/>
          <w:sz w:val="20"/>
          <w:szCs w:val="20"/>
          <w:lang w:eastAsia="tr-TR"/>
        </w:rPr>
        <w:t>"The acceleration of the rock is determined from Newton's second law."</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00"/>
          <w:sz w:val="20"/>
          <w:szCs w:val="20"/>
          <w:lang w:eastAsia="tr-TR"/>
        </w:rPr>
        <w:t>F_net=m*a</w:t>
      </w: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p>
    <w:p w:rsidR="00370BF0" w:rsidRPr="00370BF0" w:rsidRDefault="00370BF0" w:rsidP="005612D8">
      <w:pPr>
        <w:tabs>
          <w:tab w:val="left" w:pos="0"/>
          <w:tab w:val="left" w:pos="300"/>
          <w:tab w:val="left" w:pos="5020"/>
          <w:tab w:val="left" w:pos="9720"/>
        </w:tabs>
        <w:autoSpaceDE w:val="0"/>
        <w:autoSpaceDN w:val="0"/>
        <w:adjustRightInd w:val="0"/>
        <w:spacing w:after="0" w:line="240" w:lineRule="auto"/>
        <w:rPr>
          <w:rFonts w:ascii="MS Sans Serif" w:eastAsia="Times New Roman" w:hAnsi="MS Sans Serif" w:cs="MS Sans Serif"/>
          <w:color w:val="000000"/>
          <w:sz w:val="20"/>
          <w:szCs w:val="20"/>
          <w:lang w:eastAsia="tr-TR"/>
        </w:rPr>
      </w:pPr>
      <w:r w:rsidRPr="00370BF0">
        <w:rPr>
          <w:rFonts w:ascii="MS Sans Serif" w:eastAsia="Times New Roman" w:hAnsi="MS Sans Serif" w:cs="MS Sans Serif"/>
          <w:color w:val="0000FF"/>
          <w:sz w:val="20"/>
          <w:szCs w:val="20"/>
          <w:lang w:eastAsia="tr-TR"/>
        </w:rPr>
        <w:t>"To Run the program, press F2 or select Solve from the Calculate menu."</w:t>
      </w:r>
    </w:p>
    <w:p w:rsidR="00370BF0" w:rsidRPr="00370BF0" w:rsidRDefault="00370BF0" w:rsidP="005612D8">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after="0" w:line="240" w:lineRule="auto"/>
        <w:rPr>
          <w:rFonts w:ascii="MS Sans Serif" w:eastAsia="Times New Roman" w:hAnsi="MS Sans Serif"/>
          <w:color w:val="000000"/>
          <w:sz w:val="20"/>
          <w:szCs w:val="20"/>
        </w:rPr>
      </w:pPr>
    </w:p>
    <w:p w:rsidR="00370BF0" w:rsidRPr="00370BF0" w:rsidRDefault="00370BF0" w:rsidP="005612D8">
      <w:pPr>
        <w:keepNext/>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s>
        <w:autoSpaceDE w:val="0"/>
        <w:autoSpaceDN w:val="0"/>
        <w:adjustRightInd w:val="0"/>
        <w:spacing w:after="0" w:line="240" w:lineRule="auto"/>
        <w:outlineLvl w:val="6"/>
        <w:rPr>
          <w:rFonts w:ascii="MS Sans Serif" w:eastAsia="Times New Roman" w:hAnsi="MS Sans Serif"/>
          <w:b/>
          <w:bCs/>
          <w:sz w:val="20"/>
          <w:szCs w:val="20"/>
        </w:rPr>
      </w:pPr>
      <w:r w:rsidRPr="00370BF0">
        <w:rPr>
          <w:rFonts w:ascii="MS Sans Serif" w:eastAsia="Times New Roman" w:hAnsi="MS Sans Serif"/>
          <w:b/>
          <w:bCs/>
          <w:sz w:val="20"/>
          <w:szCs w:val="20"/>
        </w:rPr>
        <w:t>SOLUTION</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a=56.88 [m/s^2]</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F_down=29.37 [N]</w:t>
      </w:r>
    </w:p>
    <w:p w:rsidR="00370BF0" w:rsidRPr="00370BF0" w:rsidRDefault="00370BF0" w:rsidP="005612D8">
      <w:pPr>
        <w:spacing w:after="0" w:line="240" w:lineRule="auto"/>
        <w:rPr>
          <w:rFonts w:ascii="Times New Roman" w:eastAsia="Times New Roman" w:hAnsi="Times New Roman"/>
          <w:sz w:val="20"/>
          <w:szCs w:val="20"/>
          <w:lang w:val="pt-BR"/>
        </w:rPr>
      </w:pPr>
      <w:r w:rsidRPr="00370BF0">
        <w:rPr>
          <w:rFonts w:ascii="Times New Roman" w:eastAsia="Times New Roman" w:hAnsi="Times New Roman"/>
          <w:sz w:val="20"/>
          <w:szCs w:val="20"/>
          <w:lang w:val="pt-BR"/>
        </w:rPr>
        <w:t>F_net=170.6 [N]</w:t>
      </w:r>
    </w:p>
    <w:p w:rsidR="00370BF0" w:rsidRPr="00370BF0" w:rsidRDefault="00370BF0" w:rsidP="005612D8">
      <w:pPr>
        <w:spacing w:after="0" w:line="240" w:lineRule="auto"/>
        <w:rPr>
          <w:rFonts w:ascii="Times New Roman" w:eastAsia="Times New Roman" w:hAnsi="Times New Roman"/>
          <w:sz w:val="20"/>
          <w:szCs w:val="20"/>
          <w:lang w:val="pt-BR"/>
        </w:rPr>
      </w:pPr>
      <w:r w:rsidRPr="00370BF0">
        <w:rPr>
          <w:rFonts w:ascii="Times New Roman" w:eastAsia="Times New Roman" w:hAnsi="Times New Roman"/>
          <w:sz w:val="20"/>
          <w:szCs w:val="20"/>
          <w:lang w:val="pt-BR"/>
        </w:rPr>
        <w:t>F_up=200 [N]</w:t>
      </w:r>
    </w:p>
    <w:p w:rsidR="00370BF0" w:rsidRPr="00370BF0" w:rsidRDefault="00370BF0" w:rsidP="005612D8">
      <w:pPr>
        <w:spacing w:after="0" w:line="240" w:lineRule="auto"/>
        <w:rPr>
          <w:rFonts w:ascii="Times New Roman" w:eastAsia="Times New Roman" w:hAnsi="Times New Roman"/>
          <w:sz w:val="20"/>
          <w:szCs w:val="20"/>
          <w:lang w:val="pt-BR"/>
        </w:rPr>
      </w:pPr>
      <w:r w:rsidRPr="00370BF0">
        <w:rPr>
          <w:rFonts w:ascii="Times New Roman" w:eastAsia="Times New Roman" w:hAnsi="Times New Roman"/>
          <w:sz w:val="20"/>
          <w:szCs w:val="20"/>
          <w:lang w:val="pt-BR"/>
        </w:rPr>
        <w:t>g=9.79 [m/s2]</w:t>
      </w:r>
    </w:p>
    <w:p w:rsidR="00370BF0" w:rsidRPr="00370BF0" w:rsidRDefault="00370BF0" w:rsidP="005612D8">
      <w:pPr>
        <w:spacing w:after="0" w:line="240" w:lineRule="auto"/>
        <w:rPr>
          <w:rFonts w:ascii="Times New Roman" w:eastAsia="Times New Roman" w:hAnsi="Times New Roman"/>
          <w:sz w:val="20"/>
          <w:szCs w:val="20"/>
          <w:lang w:val="pt-BR"/>
        </w:rPr>
      </w:pPr>
      <w:r w:rsidRPr="00370BF0">
        <w:rPr>
          <w:rFonts w:ascii="Times New Roman" w:eastAsia="Times New Roman" w:hAnsi="Times New Roman"/>
          <w:sz w:val="20"/>
          <w:szCs w:val="20"/>
          <w:lang w:val="pt-BR"/>
        </w:rPr>
        <w:t>m=3 [kg]</w:t>
      </w:r>
    </w:p>
    <w:p w:rsidR="00370BF0" w:rsidRPr="00370BF0" w:rsidRDefault="00370BF0" w:rsidP="005612D8">
      <w:pPr>
        <w:spacing w:after="0" w:line="240" w:lineRule="auto"/>
        <w:rPr>
          <w:rFonts w:ascii="Times New Roman" w:eastAsia="Times New Roman" w:hAnsi="Times New Roman"/>
          <w:sz w:val="20"/>
          <w:szCs w:val="20"/>
          <w:lang w:val="pt-BR"/>
        </w:rPr>
      </w:pPr>
      <w:r w:rsidRPr="00370BF0">
        <w:rPr>
          <w:rFonts w:ascii="Times New Roman" w:eastAsia="Times New Roman" w:hAnsi="Times New Roman"/>
          <w:sz w:val="20"/>
          <w:szCs w:val="20"/>
          <w:lang w:val="pt-BR"/>
        </w:rPr>
        <w:t>W=29.37 [N]</w:t>
      </w:r>
    </w:p>
    <w:p w:rsidR="00370BF0" w:rsidRPr="00370BF0" w:rsidRDefault="00370BF0" w:rsidP="005612D8">
      <w:pPr>
        <w:spacing w:after="0" w:line="240" w:lineRule="auto"/>
        <w:rPr>
          <w:rFonts w:ascii="Times New Roman" w:eastAsia="Times New Roman" w:hAnsi="Times New Roman"/>
          <w:b/>
          <w:sz w:val="20"/>
          <w:szCs w:val="20"/>
          <w:lang w:val="pt-BR"/>
        </w:rPr>
      </w:pPr>
    </w:p>
    <w:p w:rsidR="00370BF0" w:rsidRPr="00370BF0" w:rsidRDefault="00370BF0" w:rsidP="005612D8">
      <w:pPr>
        <w:spacing w:after="0" w:line="240" w:lineRule="auto"/>
        <w:rPr>
          <w:rFonts w:ascii="Times New Roman" w:eastAsia="Times New Roman" w:hAnsi="Times New Roman"/>
          <w:b/>
          <w:sz w:val="20"/>
          <w:szCs w:val="20"/>
          <w:lang w:val="pt-BR"/>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0"/>
        <w:gridCol w:w="1068"/>
      </w:tblGrid>
      <w:tr w:rsidR="00370BF0" w:rsidRPr="00370BF0" w:rsidTr="00C15D46">
        <w:tc>
          <w:tcPr>
            <w:tcW w:w="850" w:type="dxa"/>
          </w:tcPr>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m [kg]</w:t>
            </w:r>
          </w:p>
        </w:tc>
        <w:tc>
          <w:tcPr>
            <w:tcW w:w="1068" w:type="dxa"/>
          </w:tcPr>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noProof/>
                <w:sz w:val="20"/>
                <w:szCs w:val="20"/>
              </w:rPr>
              <w:drawing>
                <wp:anchor distT="0" distB="0" distL="114300" distR="114300" simplePos="0" relativeHeight="251662336" behindDoc="0" locked="0" layoutInCell="1" allowOverlap="1">
                  <wp:simplePos x="0" y="0"/>
                  <wp:positionH relativeFrom="column">
                    <wp:posOffset>1255395</wp:posOffset>
                  </wp:positionH>
                  <wp:positionV relativeFrom="paragraph">
                    <wp:posOffset>-12065</wp:posOffset>
                  </wp:positionV>
                  <wp:extent cx="3625215" cy="2416810"/>
                  <wp:effectExtent l="19050" t="0" r="0" b="0"/>
                  <wp:wrapNone/>
                  <wp:docPr id="2" name="Resim 2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6"/>
                          <pic:cNvPicPr>
                            <a:picLocks noChangeAspect="1" noChangeArrowheads="1"/>
                          </pic:cNvPicPr>
                        </pic:nvPicPr>
                        <pic:blipFill>
                          <a:blip r:embed="rId8" cstate="print"/>
                          <a:srcRect/>
                          <a:stretch>
                            <a:fillRect/>
                          </a:stretch>
                        </pic:blipFill>
                        <pic:spPr bwMode="auto">
                          <a:xfrm>
                            <a:off x="0" y="0"/>
                            <a:ext cx="3625215" cy="2416810"/>
                          </a:xfrm>
                          <a:prstGeom prst="rect">
                            <a:avLst/>
                          </a:prstGeom>
                          <a:noFill/>
                          <a:ln w="9525">
                            <a:noFill/>
                            <a:miter lim="800000"/>
                            <a:headEnd/>
                            <a:tailEnd/>
                          </a:ln>
                        </pic:spPr>
                      </pic:pic>
                    </a:graphicData>
                  </a:graphic>
                </wp:anchor>
              </w:drawing>
            </w:r>
            <w:r w:rsidRPr="00370BF0">
              <w:rPr>
                <w:rFonts w:ascii="Times New Roman" w:eastAsia="Times New Roman" w:hAnsi="Times New Roman"/>
                <w:sz w:val="20"/>
                <w:szCs w:val="20"/>
              </w:rPr>
              <w:t>a [m/s</w:t>
            </w:r>
            <w:r w:rsidRPr="00370BF0">
              <w:rPr>
                <w:rFonts w:ascii="Times New Roman" w:eastAsia="Times New Roman" w:hAnsi="Times New Roman"/>
                <w:sz w:val="20"/>
                <w:szCs w:val="20"/>
                <w:vertAlign w:val="superscript"/>
              </w:rPr>
              <w:t>2</w:t>
            </w:r>
            <w:r w:rsidRPr="00370BF0">
              <w:rPr>
                <w:rFonts w:ascii="Times New Roman" w:eastAsia="Times New Roman" w:hAnsi="Times New Roman"/>
                <w:sz w:val="20"/>
                <w:szCs w:val="20"/>
              </w:rPr>
              <w:t>]</w:t>
            </w:r>
          </w:p>
        </w:tc>
      </w:tr>
      <w:tr w:rsidR="00370BF0" w:rsidRPr="00370BF0" w:rsidTr="00C15D46">
        <w:tc>
          <w:tcPr>
            <w:tcW w:w="850" w:type="dxa"/>
          </w:tcPr>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1</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2</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3</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4</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5</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6</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7</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8</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9</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10</w:t>
            </w:r>
          </w:p>
        </w:tc>
        <w:tc>
          <w:tcPr>
            <w:tcW w:w="1068" w:type="dxa"/>
          </w:tcPr>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190.2</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90.21</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56.88</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40.21</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30.21</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23.54</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18.78</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15.21</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12.43</w:t>
            </w:r>
          </w:p>
          <w:p w:rsidR="00370BF0" w:rsidRPr="00370BF0" w:rsidRDefault="00370BF0" w:rsidP="005612D8">
            <w:pPr>
              <w:spacing w:after="0" w:line="240" w:lineRule="auto"/>
              <w:rPr>
                <w:rFonts w:ascii="Times New Roman" w:eastAsia="Times New Roman" w:hAnsi="Times New Roman"/>
                <w:sz w:val="20"/>
                <w:szCs w:val="20"/>
              </w:rPr>
            </w:pPr>
            <w:r w:rsidRPr="00370BF0">
              <w:rPr>
                <w:rFonts w:ascii="Times New Roman" w:eastAsia="Times New Roman" w:hAnsi="Times New Roman"/>
                <w:sz w:val="20"/>
                <w:szCs w:val="20"/>
              </w:rPr>
              <w:t>10.21</w:t>
            </w:r>
          </w:p>
        </w:tc>
      </w:tr>
    </w:tbl>
    <w:p w:rsidR="00370BF0" w:rsidRPr="00370BF0" w:rsidRDefault="00370BF0" w:rsidP="005612D8">
      <w:pPr>
        <w:spacing w:after="0" w:line="240" w:lineRule="auto"/>
        <w:rPr>
          <w:rFonts w:ascii="Times New Roman" w:eastAsia="Times New Roman" w:hAnsi="Times New Roman"/>
          <w:b/>
          <w:sz w:val="20"/>
          <w:szCs w:val="20"/>
        </w:rPr>
      </w:pPr>
    </w:p>
    <w:p w:rsidR="00370BF0" w:rsidRPr="00370BF0" w:rsidRDefault="00370BF0" w:rsidP="005612D8">
      <w:pPr>
        <w:spacing w:after="0" w:line="240" w:lineRule="auto"/>
        <w:rPr>
          <w:rFonts w:ascii="Times New Roman" w:eastAsia="Times New Roman" w:hAnsi="Times New Roman"/>
          <w:b/>
          <w:sz w:val="20"/>
          <w:szCs w:val="20"/>
        </w:rPr>
      </w:pPr>
    </w:p>
    <w:p w:rsidR="00370BF0" w:rsidRPr="00370BF0" w:rsidRDefault="00370BF0" w:rsidP="005612D8">
      <w:pPr>
        <w:spacing w:after="0" w:line="240" w:lineRule="auto"/>
        <w:rPr>
          <w:rFonts w:ascii="Times New Roman" w:eastAsia="Times New Roman" w:hAnsi="Times New Roman"/>
          <w:b/>
          <w:sz w:val="20"/>
          <w:szCs w:val="20"/>
        </w:rPr>
      </w:pPr>
    </w:p>
    <w:p w:rsidR="00370BF0" w:rsidRPr="00370BF0" w:rsidRDefault="00370BF0" w:rsidP="005612D8">
      <w:pPr>
        <w:spacing w:after="0" w:line="240" w:lineRule="auto"/>
        <w:rPr>
          <w:rFonts w:ascii="Times New Roman" w:eastAsia="Times New Roman" w:hAnsi="Times New Roman"/>
          <w:b/>
          <w:sz w:val="20"/>
          <w:szCs w:val="20"/>
        </w:rPr>
      </w:pPr>
    </w:p>
    <w:p w:rsidR="00370BF0" w:rsidRPr="00370BF0" w:rsidRDefault="00370BF0" w:rsidP="005612D8">
      <w:pPr>
        <w:spacing w:after="0" w:line="240" w:lineRule="auto"/>
        <w:rPr>
          <w:rFonts w:ascii="Times New Roman" w:eastAsia="Times New Roman" w:hAnsi="Times New Roman"/>
          <w:b/>
          <w:sz w:val="20"/>
          <w:szCs w:val="20"/>
        </w:rPr>
      </w:pPr>
    </w:p>
    <w:p w:rsidR="00370BF0" w:rsidRPr="00370BF0" w:rsidRDefault="00370BF0" w:rsidP="005612D8">
      <w:pPr>
        <w:spacing w:after="0" w:line="240" w:lineRule="auto"/>
        <w:rPr>
          <w:rFonts w:ascii="Times New Roman" w:eastAsia="Times New Roman" w:hAnsi="Times New Roman"/>
          <w:b/>
          <w:sz w:val="20"/>
          <w:szCs w:val="20"/>
        </w:rPr>
      </w:pPr>
    </w:p>
    <w:p w:rsidR="00370BF0" w:rsidRPr="00370BF0" w:rsidRDefault="00370BF0" w:rsidP="005612D8">
      <w:pPr>
        <w:spacing w:before="60" w:after="60" w:line="240" w:lineRule="auto"/>
        <w:rPr>
          <w:rFonts w:ascii="Times New Roman" w:eastAsia="Times New Roman" w:hAnsi="Times New Roman"/>
          <w:b/>
          <w:sz w:val="20"/>
          <w:szCs w:val="20"/>
        </w:rPr>
      </w:pPr>
    </w:p>
    <w:p w:rsidR="0077701A" w:rsidRPr="00CC7B1B" w:rsidRDefault="0077701A" w:rsidP="005612D8">
      <w:pPr>
        <w:autoSpaceDE w:val="0"/>
        <w:autoSpaceDN w:val="0"/>
        <w:adjustRightInd w:val="0"/>
        <w:spacing w:after="0" w:line="240" w:lineRule="auto"/>
        <w:rPr>
          <w:rFonts w:ascii="Times New Roman" w:hAnsi="Times New Roman"/>
          <w:b/>
          <w:sz w:val="24"/>
          <w:szCs w:val="24"/>
        </w:rPr>
      </w:pPr>
    </w:p>
    <w:p w:rsidR="00EB6C6E" w:rsidRPr="00CC7B1B" w:rsidRDefault="00EB6C6E" w:rsidP="005612D8">
      <w:pPr>
        <w:spacing w:before="60" w:after="60" w:line="240" w:lineRule="auto"/>
        <w:rPr>
          <w:rFonts w:ascii="Times New Roman" w:hAnsi="Times New Roman"/>
          <w:sz w:val="20"/>
          <w:szCs w:val="24"/>
        </w:rPr>
      </w:pPr>
    </w:p>
    <w:sectPr w:rsidR="00EB6C6E" w:rsidRPr="00CC7B1B" w:rsidSect="005612D8">
      <w:footerReference w:type="default" r:id="rId9"/>
      <w:pgSz w:w="12240" w:h="15840"/>
      <w:pgMar w:top="1440" w:right="81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7" w:usb1="00000000"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70BF0"/>
    <w:rsid w:val="003B671F"/>
    <w:rsid w:val="004009C3"/>
    <w:rsid w:val="00425BF7"/>
    <w:rsid w:val="00433055"/>
    <w:rsid w:val="00491ADD"/>
    <w:rsid w:val="004F51CE"/>
    <w:rsid w:val="00514FF0"/>
    <w:rsid w:val="005456B1"/>
    <w:rsid w:val="005474E7"/>
    <w:rsid w:val="005612D8"/>
    <w:rsid w:val="00574BEA"/>
    <w:rsid w:val="005F18E5"/>
    <w:rsid w:val="0067737B"/>
    <w:rsid w:val="00684E7A"/>
    <w:rsid w:val="006A0BAC"/>
    <w:rsid w:val="006A38B0"/>
    <w:rsid w:val="006C3DE2"/>
    <w:rsid w:val="00732C80"/>
    <w:rsid w:val="00752F5B"/>
    <w:rsid w:val="00761B2E"/>
    <w:rsid w:val="00771C39"/>
    <w:rsid w:val="00772ABB"/>
    <w:rsid w:val="00772BEC"/>
    <w:rsid w:val="0077701A"/>
    <w:rsid w:val="007D6680"/>
    <w:rsid w:val="008315B9"/>
    <w:rsid w:val="00865D23"/>
    <w:rsid w:val="00871E37"/>
    <w:rsid w:val="008A057A"/>
    <w:rsid w:val="008E5BD4"/>
    <w:rsid w:val="008E7DA1"/>
    <w:rsid w:val="009064B3"/>
    <w:rsid w:val="00945824"/>
    <w:rsid w:val="00972759"/>
    <w:rsid w:val="009A30B3"/>
    <w:rsid w:val="00A24B33"/>
    <w:rsid w:val="00A2746F"/>
    <w:rsid w:val="00A67BE8"/>
    <w:rsid w:val="00A82309"/>
    <w:rsid w:val="00A841DF"/>
    <w:rsid w:val="00AA02FB"/>
    <w:rsid w:val="00AE7795"/>
    <w:rsid w:val="00B071E4"/>
    <w:rsid w:val="00B4297D"/>
    <w:rsid w:val="00B8047E"/>
    <w:rsid w:val="00B8145D"/>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styleId="BalloonText">
    <w:name w:val="Balloon Text"/>
    <w:basedOn w:val="Normal"/>
    <w:link w:val="BalloonTextChar"/>
    <w:uiPriority w:val="99"/>
    <w:semiHidden/>
    <w:unhideWhenUsed/>
    <w:rsid w:val="00370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B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115</Words>
  <Characters>662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4</cp:revision>
  <dcterms:created xsi:type="dcterms:W3CDTF">2016-02-15T16:53:00Z</dcterms:created>
  <dcterms:modified xsi:type="dcterms:W3CDTF">2016-02-15T17:08:00Z</dcterms:modified>
</cp:coreProperties>
</file>