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7446" w:rsidRDefault="002C7446" w:rsidP="002C7446">
      <w:r>
        <w:t>Chapter 2</w:t>
      </w:r>
    </w:p>
    <w:p w:rsidR="002C7446" w:rsidRDefault="002C7446" w:rsidP="002C7446">
      <w:pPr>
        <w:ind w:right="-360"/>
      </w:pPr>
      <w:r>
        <w:t xml:space="preserve">1.   </w:t>
      </w:r>
      <w:r>
        <w:tab/>
        <w:t xml:space="preserve">Consider an alloy containing 50% nickel and 50% copper. Assume equilibrium. </w:t>
      </w:r>
    </w:p>
    <w:p w:rsidR="002C7446" w:rsidRDefault="002C7446" w:rsidP="002C7446">
      <w:pPr>
        <w:numPr>
          <w:ilvl w:val="0"/>
          <w:numId w:val="1"/>
        </w:numPr>
      </w:pPr>
      <w:r>
        <w:t xml:space="preserve">On cooling what is the composition of the first solid to form? </w:t>
      </w:r>
    </w:p>
    <w:p w:rsidR="002C7446" w:rsidRDefault="002C7446" w:rsidP="002C7446">
      <w:pPr>
        <w:numPr>
          <w:ilvl w:val="0"/>
          <w:numId w:val="1"/>
        </w:numPr>
      </w:pPr>
      <w:r>
        <w:t>At 1300°C, what are the compositions of the two phases?</w:t>
      </w:r>
    </w:p>
    <w:p w:rsidR="002C7446" w:rsidRDefault="002C7446" w:rsidP="002C7446">
      <w:pPr>
        <w:numPr>
          <w:ilvl w:val="0"/>
          <w:numId w:val="1"/>
        </w:numPr>
      </w:pPr>
      <w:r>
        <w:t>At 1300°C what fraction of the alloy is solid?</w:t>
      </w:r>
    </w:p>
    <w:p w:rsidR="002C7446" w:rsidRDefault="002C7446" w:rsidP="002C7446">
      <w:proofErr w:type="spellStart"/>
      <w:r>
        <w:t>Soln</w:t>
      </w:r>
      <w:proofErr w:type="spellEnd"/>
      <w:r>
        <w:t>: a. 70% Ni, 30% Cu; b solid contains 65% Ni, 35% Cu, liquid contains 45% Ni, 55% Cu; Fraction solid = (55-50)</w:t>
      </w:r>
      <w:proofErr w:type="gramStart"/>
      <w:r>
        <w:t>/(</w:t>
      </w:r>
      <w:proofErr w:type="gramEnd"/>
      <w:r>
        <w:t>55-35) = 25%</w:t>
      </w:r>
    </w:p>
    <w:p w:rsidR="002C7446" w:rsidRDefault="002C7446" w:rsidP="002C7446"/>
    <w:p w:rsidR="002C7446" w:rsidRDefault="002C7446" w:rsidP="002C7446">
      <w:pPr>
        <w:ind w:left="720" w:hanging="720"/>
      </w:pPr>
      <w:r>
        <w:t>2.</w:t>
      </w:r>
      <w:r>
        <w:tab/>
        <w:t>Consider Figure 2.6.</w:t>
      </w:r>
    </w:p>
    <w:p w:rsidR="002C7446" w:rsidRDefault="002C7446" w:rsidP="002C7446">
      <w:pPr>
        <w:ind w:left="720"/>
      </w:pPr>
      <w:r>
        <w:t>a.</w:t>
      </w:r>
      <w:r>
        <w:tab/>
        <w:t xml:space="preserve">Discuss the relative density of phases III and </w:t>
      </w:r>
      <w:proofErr w:type="spellStart"/>
      <w:r>
        <w:t>Ih</w:t>
      </w:r>
      <w:proofErr w:type="spellEnd"/>
      <w:r>
        <w:t xml:space="preserve"> (ice). </w:t>
      </w:r>
    </w:p>
    <w:p w:rsidR="002C7446" w:rsidRDefault="002C7446" w:rsidP="002C7446">
      <w:pPr>
        <w:ind w:left="720"/>
      </w:pPr>
      <w:r>
        <w:t>b.</w:t>
      </w:r>
      <w:r>
        <w:tab/>
        <w:t xml:space="preserve">Discuss the relative density of phase III and Liquid (water) </w:t>
      </w:r>
    </w:p>
    <w:p w:rsidR="002C7446" w:rsidRDefault="002C7446" w:rsidP="002C7446">
      <w:proofErr w:type="spellStart"/>
      <w:r>
        <w:t>soln</w:t>
      </w:r>
      <w:proofErr w:type="spellEnd"/>
      <w:r>
        <w:t xml:space="preserve">: </w:t>
      </w:r>
      <w:proofErr w:type="gramStart"/>
      <w:r>
        <w:t>a</w:t>
      </w:r>
      <w:proofErr w:type="gramEnd"/>
      <w:r>
        <w:t xml:space="preserve"> Phase III is denser. An increase of pressure causes </w:t>
      </w:r>
      <w:proofErr w:type="spellStart"/>
      <w:r>
        <w:t>Ih</w:t>
      </w:r>
      <w:proofErr w:type="spellEnd"/>
      <w:r>
        <w:t xml:space="preserve"> to transform to III.</w:t>
      </w:r>
    </w:p>
    <w:p w:rsidR="002C7446" w:rsidRDefault="002C7446" w:rsidP="002C7446">
      <w:r>
        <w:t>b. Phase III is denser than the liquid. An increase of pressure causes water to transform to III.</w:t>
      </w:r>
    </w:p>
    <w:p w:rsidR="002C7446" w:rsidRDefault="002C7446" w:rsidP="002C7446"/>
    <w:p w:rsidR="002C7446" w:rsidRDefault="002C7446" w:rsidP="002C7446">
      <w:pPr>
        <w:ind w:left="360" w:hanging="360"/>
      </w:pPr>
      <w:r>
        <w:t>3.</w:t>
      </w:r>
      <w:r>
        <w:tab/>
        <w:t>Consider Figure 2.12. At 120°C, what fraction of the mixture of polybutadiene and 40% polystyrene is in the form of liquid 1?</w:t>
      </w:r>
    </w:p>
    <w:p w:rsidR="002C7446" w:rsidRDefault="002C7446" w:rsidP="002C7446">
      <w:pPr>
        <w:ind w:left="360"/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394335</wp:posOffset>
                </wp:positionH>
                <wp:positionV relativeFrom="paragraph">
                  <wp:posOffset>574040</wp:posOffset>
                </wp:positionV>
                <wp:extent cx="1943100" cy="1257300"/>
                <wp:effectExtent l="3810" t="254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7446" w:rsidRDefault="002C7446" w:rsidP="002C7446">
                            <w:r>
                              <w:t>Figure 2.12   The polybutadiene- polystyrene phase diagram.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.05pt;margin-top:45.2pt;width:153pt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" stroked="f">
                <v:textbox>
                  <w:txbxContent>
                    <w:p w:rsidR="002C7446" w:rsidRDefault="002C7446" w:rsidP="002C7446">
                      <w:r>
                        <w:t>Figure 2.12   The polybutadiene- polystyrene phase diagram.</w:t>
                      </w:r>
                    </w:p>
                  </w:txbxContent>
                </v:textbox>
              </v:shape>
            </w:pict>
          </mc:Fallback>
        </mc:AlternateContent>
      </w:r>
      <w:r>
        <w:tab/>
      </w:r>
      <w:r>
        <w:tab/>
      </w:r>
      <w:r>
        <w:tab/>
      </w:r>
      <w:r>
        <w:tab/>
        <w:t xml:space="preserve">            </w:t>
      </w:r>
      <w:r>
        <w:rPr>
          <w:noProof/>
        </w:rPr>
        <w:drawing>
          <wp:inline distT="0" distB="0" distL="0" distR="0">
            <wp:extent cx="3133725" cy="25241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7446" w:rsidRPr="00415C6B" w:rsidRDefault="002C7446" w:rsidP="002C7446">
      <w:pPr>
        <w:tabs>
          <w:tab w:val="left" w:pos="450"/>
        </w:tabs>
      </w:pPr>
      <w:proofErr w:type="spellStart"/>
      <w:r>
        <w:t>soln</w:t>
      </w:r>
      <w:proofErr w:type="spellEnd"/>
      <w:r>
        <w:t>: F</w:t>
      </w:r>
      <w:r w:rsidRPr="00870E89">
        <w:rPr>
          <w:vertAlign w:val="subscript"/>
        </w:rPr>
        <w:t xml:space="preserve">Liq1 </w:t>
      </w:r>
      <w:r>
        <w:t>= (90-40)</w:t>
      </w:r>
      <w:proofErr w:type="gramStart"/>
      <w:r>
        <w:t>/(</w:t>
      </w:r>
      <w:proofErr w:type="gramEnd"/>
      <w:r>
        <w:t xml:space="preserve">90-28) = 81% </w:t>
      </w:r>
    </w:p>
    <w:p w:rsidR="002C7446" w:rsidRDefault="002C7446" w:rsidP="002C7446">
      <w:pPr>
        <w:tabs>
          <w:tab w:val="left" w:pos="450"/>
        </w:tabs>
        <w:ind w:hanging="720"/>
      </w:pPr>
    </w:p>
    <w:p w:rsidR="002C7446" w:rsidRDefault="002C7446" w:rsidP="002C7446">
      <w:pPr>
        <w:numPr>
          <w:ilvl w:val="0"/>
          <w:numId w:val="2"/>
        </w:numPr>
        <w:tabs>
          <w:tab w:val="clear" w:pos="720"/>
          <w:tab w:val="left" w:pos="450"/>
        </w:tabs>
        <w:ind w:left="0" w:firstLine="0"/>
      </w:pPr>
      <w:r>
        <w:t>If a steel containing 0.35% carbon is slowly cooled, what weight percent of the alloy will be in the form of Fe</w:t>
      </w:r>
      <w:r w:rsidRPr="00044A1F">
        <w:rPr>
          <w:vertAlign w:val="subscript"/>
        </w:rPr>
        <w:t>3</w:t>
      </w:r>
      <w:r>
        <w:t>C? (See Figure 2.5)</w:t>
      </w:r>
    </w:p>
    <w:p w:rsidR="002C7446" w:rsidRDefault="002C7446" w:rsidP="002C7446">
      <w:pPr>
        <w:tabs>
          <w:tab w:val="left" w:pos="450"/>
        </w:tabs>
      </w:pPr>
      <w:proofErr w:type="spellStart"/>
      <w:r>
        <w:t>Soln</w:t>
      </w:r>
      <w:proofErr w:type="spellEnd"/>
      <w:r>
        <w:t>: F</w:t>
      </w:r>
      <w:r w:rsidRPr="00870E89">
        <w:rPr>
          <w:vertAlign w:val="subscript"/>
        </w:rPr>
        <w:t xml:space="preserve">Fe3C </w:t>
      </w:r>
      <w:r>
        <w:t>= (0.35-0)/6.7-0) = 52%</w:t>
      </w:r>
    </w:p>
    <w:p w:rsidR="002C7446" w:rsidRDefault="002C7446" w:rsidP="002C7446">
      <w:pPr>
        <w:tabs>
          <w:tab w:val="left" w:pos="450"/>
        </w:tabs>
      </w:pPr>
    </w:p>
    <w:p w:rsidR="002C7446" w:rsidRDefault="002C7446" w:rsidP="002C7446">
      <w:pPr>
        <w:numPr>
          <w:ilvl w:val="0"/>
          <w:numId w:val="2"/>
        </w:numPr>
        <w:tabs>
          <w:tab w:val="clear" w:pos="720"/>
          <w:tab w:val="left" w:pos="450"/>
        </w:tabs>
        <w:ind w:left="0" w:firstLine="0"/>
      </w:pPr>
      <w:r>
        <w:t xml:space="preserve">If the average diameter of grains in a metal were 1 mm, what would the ASTM grain size number be? </w:t>
      </w:r>
    </w:p>
    <w:p w:rsidR="002C7446" w:rsidRDefault="002C7446" w:rsidP="002C7446">
      <w:pPr>
        <w:tabs>
          <w:tab w:val="left" w:pos="450"/>
        </w:tabs>
      </w:pPr>
      <w:proofErr w:type="spellStart"/>
      <w:r>
        <w:t>Soln</w:t>
      </w:r>
      <w:proofErr w:type="spellEnd"/>
      <w:r>
        <w:t>: The area of the grain would be (1/25.4)</w:t>
      </w:r>
      <w:r w:rsidRPr="00870E89">
        <w:rPr>
          <w:vertAlign w:val="superscript"/>
        </w:rPr>
        <w:t>2</w:t>
      </w:r>
      <w:r>
        <w:t xml:space="preserve"> in</w:t>
      </w:r>
      <w:r w:rsidRPr="00870E89">
        <w:rPr>
          <w:vertAlign w:val="superscript"/>
        </w:rPr>
        <w:t>2</w:t>
      </w:r>
      <w:r>
        <w:t xml:space="preserve"> = 1.55x10</w:t>
      </w:r>
      <w:r w:rsidRPr="00870E89">
        <w:rPr>
          <w:vertAlign w:val="superscript"/>
        </w:rPr>
        <w:t>-3</w:t>
      </w:r>
      <w:r>
        <w:t>in</w:t>
      </w:r>
      <w:r w:rsidRPr="00870E89">
        <w:rPr>
          <w:vertAlign w:val="superscript"/>
        </w:rPr>
        <w:t>2</w:t>
      </w:r>
      <w:r>
        <w:t>. At 200 magnification, 1 in</w:t>
      </w:r>
      <w:r w:rsidRPr="00870E89">
        <w:rPr>
          <w:vertAlign w:val="superscript"/>
        </w:rPr>
        <w:t>2</w:t>
      </w:r>
      <w:r>
        <w:t xml:space="preserve"> represents (1/200)</w:t>
      </w:r>
      <w:r w:rsidRPr="00870E89">
        <w:rPr>
          <w:vertAlign w:val="superscript"/>
        </w:rPr>
        <w:t>2</w:t>
      </w:r>
      <w:r>
        <w:t xml:space="preserve"> in</w:t>
      </w:r>
      <w:r w:rsidRPr="00870E89">
        <w:rPr>
          <w:vertAlign w:val="superscript"/>
        </w:rPr>
        <w:t>2</w:t>
      </w:r>
      <w:r>
        <w:t xml:space="preserve">, so n </w:t>
      </w:r>
      <w:proofErr w:type="gramStart"/>
      <w:r>
        <w:t>=(</w:t>
      </w:r>
      <w:proofErr w:type="gramEnd"/>
      <w:r>
        <w:t>1/200)/6= 1.55x10</w:t>
      </w:r>
      <w:r w:rsidRPr="00870E89">
        <w:rPr>
          <w:vertAlign w:val="superscript"/>
        </w:rPr>
        <w:t>-3</w:t>
      </w:r>
      <w:r>
        <w:t>in</w:t>
      </w:r>
      <w:r w:rsidRPr="00870E89">
        <w:rPr>
          <w:vertAlign w:val="superscript"/>
        </w:rPr>
        <w:t>2</w:t>
      </w:r>
      <w:r>
        <w:t>1.55x10</w:t>
      </w:r>
      <w:r w:rsidRPr="00870E89">
        <w:rPr>
          <w:vertAlign w:val="superscript"/>
        </w:rPr>
        <w:t>-3</w:t>
      </w:r>
      <w:r>
        <w:t xml:space="preserve"> =   62.  </w:t>
      </w:r>
      <w:proofErr w:type="spellStart"/>
      <w:r>
        <w:t>ln</w:t>
      </w:r>
      <w:r w:rsidRPr="00870E89">
        <w:rPr>
          <w:i/>
        </w:rPr>
        <w:t>n</w:t>
      </w:r>
      <w:proofErr w:type="spellEnd"/>
      <w:r>
        <w:t xml:space="preserve"> = (N-</w:t>
      </w:r>
      <w:proofErr w:type="gramStart"/>
      <w:r>
        <w:t>1)ln</w:t>
      </w:r>
      <w:proofErr w:type="gramEnd"/>
      <w:r>
        <w:t>2, so N = ln(62)/ln2) + 1 = 7.</w:t>
      </w:r>
    </w:p>
    <w:p w:rsidR="002C7446" w:rsidRDefault="002C7446" w:rsidP="002C7446">
      <w:pPr>
        <w:tabs>
          <w:tab w:val="left" w:pos="450"/>
        </w:tabs>
        <w:ind w:firstLine="360"/>
      </w:pPr>
    </w:p>
    <w:p w:rsidR="002C7446" w:rsidRDefault="002C7446" w:rsidP="002C7446">
      <w:pPr>
        <w:numPr>
          <w:ilvl w:val="0"/>
          <w:numId w:val="2"/>
        </w:numPr>
        <w:tabs>
          <w:tab w:val="clear" w:pos="720"/>
          <w:tab w:val="num" w:pos="360"/>
          <w:tab w:val="left" w:pos="450"/>
        </w:tabs>
        <w:ind w:left="0" w:firstLine="0"/>
      </w:pPr>
      <w:r>
        <w:t xml:space="preserve">Name the invariant reactions that occur in the iron-iron carbide system at 727, 1148 and 1495°C. </w:t>
      </w:r>
    </w:p>
    <w:p w:rsidR="002C7446" w:rsidRDefault="002C7446" w:rsidP="002C7446">
      <w:pPr>
        <w:tabs>
          <w:tab w:val="left" w:pos="450"/>
        </w:tabs>
        <w:ind w:left="-360"/>
      </w:pPr>
      <w:r>
        <w:t xml:space="preserve">     </w:t>
      </w:r>
      <w:proofErr w:type="spellStart"/>
      <w:r>
        <w:t>Soln</w:t>
      </w:r>
      <w:proofErr w:type="spellEnd"/>
      <w:r>
        <w:t xml:space="preserve">: at 727°C there is a eutectoid reaction, at 1148°C there is a eutectic reaction, at 1495 there is a </w:t>
      </w:r>
      <w:proofErr w:type="spellStart"/>
      <w:r>
        <w:t>peritectic</w:t>
      </w:r>
      <w:proofErr w:type="spellEnd"/>
      <w:r>
        <w:t xml:space="preserve"> reaction. </w:t>
      </w:r>
    </w:p>
    <w:p w:rsidR="002C7446" w:rsidRDefault="002C7446" w:rsidP="002C7446">
      <w:pPr>
        <w:tabs>
          <w:tab w:val="left" w:pos="450"/>
        </w:tabs>
      </w:pPr>
    </w:p>
    <w:p w:rsidR="002C7446" w:rsidRDefault="002C7446" w:rsidP="002C7446">
      <w:pPr>
        <w:numPr>
          <w:ilvl w:val="0"/>
          <w:numId w:val="2"/>
        </w:numPr>
        <w:tabs>
          <w:tab w:val="clear" w:pos="720"/>
          <w:tab w:val="left" w:pos="450"/>
        </w:tabs>
        <w:ind w:left="0" w:firstLine="0"/>
      </w:pPr>
      <w:r>
        <w:t xml:space="preserve">If the ratio of iron ions to oxygen ions in </w:t>
      </w:r>
      <w:proofErr w:type="spellStart"/>
      <w:r>
        <w:t>FeO</w:t>
      </w:r>
      <w:proofErr w:type="spellEnd"/>
      <w:r>
        <w:t xml:space="preserve"> is 0.99, what fraction of the Fe sites are filled with Fe</w:t>
      </w:r>
      <w:r w:rsidRPr="0058733A">
        <w:rPr>
          <w:vertAlign w:val="superscript"/>
        </w:rPr>
        <w:t>+3</w:t>
      </w:r>
      <w:r>
        <w:t xml:space="preserve"> ions?</w:t>
      </w:r>
    </w:p>
    <w:p w:rsidR="002C7446" w:rsidRDefault="002C7446" w:rsidP="002C7446">
      <w:pPr>
        <w:tabs>
          <w:tab w:val="left" w:pos="450"/>
          <w:tab w:val="left" w:pos="630"/>
        </w:tabs>
      </w:pPr>
      <w:proofErr w:type="spellStart"/>
      <w:r>
        <w:t>Soln</w:t>
      </w:r>
      <w:proofErr w:type="spellEnd"/>
      <w:r>
        <w:t xml:space="preserve">: 1 percent of the iron sites are vacant. There must be </w:t>
      </w:r>
      <w:proofErr w:type="gramStart"/>
      <w:r>
        <w:t xml:space="preserve">2  </w:t>
      </w:r>
      <w:bookmarkStart w:id="0" w:name="OLE_LINK1"/>
      <w:bookmarkStart w:id="1" w:name="OLE_LINK2"/>
      <w:r>
        <w:t>Fe</w:t>
      </w:r>
      <w:proofErr w:type="gramEnd"/>
      <w:r w:rsidRPr="0058733A">
        <w:rPr>
          <w:vertAlign w:val="superscript"/>
        </w:rPr>
        <w:t>+3</w:t>
      </w:r>
      <w:r>
        <w:t xml:space="preserve">  </w:t>
      </w:r>
      <w:bookmarkEnd w:id="0"/>
      <w:bookmarkEnd w:id="1"/>
      <w:r>
        <w:t>ions for each vacant Fe site so  2% of the iron sites are filled by Fe</w:t>
      </w:r>
      <w:r w:rsidRPr="0058733A">
        <w:rPr>
          <w:vertAlign w:val="superscript"/>
        </w:rPr>
        <w:t>+3</w:t>
      </w:r>
      <w:r>
        <w:t>.</w:t>
      </w:r>
    </w:p>
    <w:p w:rsidR="00D0224B" w:rsidRDefault="00D0224B">
      <w:bookmarkStart w:id="2" w:name="_GoBack"/>
      <w:bookmarkEnd w:id="2"/>
    </w:p>
    <w:sectPr w:rsidR="00D022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47FAE"/>
    <w:multiLevelType w:val="hybridMultilevel"/>
    <w:tmpl w:val="5C0A792E"/>
    <w:lvl w:ilvl="0" w:tplc="000F0409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2F64780">
      <w:start w:val="1"/>
      <w:numFmt w:val="decimal"/>
      <w:lvlText w:val="%2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F9D21A2"/>
    <w:multiLevelType w:val="hybridMultilevel"/>
    <w:tmpl w:val="DF7AE7A4"/>
    <w:lvl w:ilvl="0" w:tplc="E7EC4498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019040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446"/>
    <w:rsid w:val="002C7446"/>
    <w:rsid w:val="00D02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45D6F80-1209-4029-B07D-E4A6FEF75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C744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1599</Characters>
  <Application>Microsoft Office Word</Application>
  <DocSecurity>0</DocSecurity>
  <Lines>13</Lines>
  <Paragraphs>3</Paragraphs>
  <ScaleCrop>false</ScaleCrop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College Mail</dc:creator>
  <cp:keywords/>
  <dc:description/>
  <cp:lastModifiedBy>College Mail</cp:lastModifiedBy>
  <cp:revision>1</cp:revision>
  <dcterms:created xsi:type="dcterms:W3CDTF">2018-04-01T05:51:00Z</dcterms:created>
  <dcterms:modified xsi:type="dcterms:W3CDTF">2018-04-01T05:51:00Z</dcterms:modified>
</cp:coreProperties>
</file>