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AD5" w:rsidRDefault="00932AD5" w:rsidP="00932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2AD5" w:rsidRPr="00F947A1" w:rsidRDefault="00932AD5" w:rsidP="00932A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2—Understanding Culture and Research</w:t>
      </w:r>
    </w:p>
    <w:p w:rsidR="00932AD5" w:rsidRPr="00F947A1" w:rsidRDefault="00932AD5" w:rsidP="00932AD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947A1">
        <w:rPr>
          <w:rFonts w:ascii="Times New Roman" w:hAnsi="Times New Roman" w:cs="Times New Roman"/>
          <w:i/>
          <w:sz w:val="24"/>
          <w:szCs w:val="24"/>
        </w:rPr>
        <w:t>Quiz Items</w:t>
      </w:r>
    </w:p>
    <w:p w:rsidR="00932AD5" w:rsidRDefault="00932AD5" w:rsidP="00932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Short Answer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branch of philosophy is concerned with the origin, nature, limits, methods, and justification of human knowledge?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Sir Isaac Newton developed a set of principles for scientific investigation.  This approach is still used by social science researchers today.  What is it?  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message conveyed by The Parable of the Elephant?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scientific idea that matter and energy can only be changed from ordered to disordered, usable to unusable, or available to unavailable?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do postmodernists distrust reality?  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what ways do postmodernists see our world as disordered?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a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metanarratrive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the four step communication model presented in Chapter 2.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two ethical principles should guide communication research?</w:t>
      </w:r>
    </w:p>
    <w:p w:rsidR="00932AD5" w:rsidRDefault="00932AD5" w:rsidP="00932AD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an IRB and what does it do?</w:t>
      </w:r>
    </w:p>
    <w:p w:rsidR="00932AD5" w:rsidRDefault="00932AD5" w:rsidP="00932AD5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32AD5" w:rsidRDefault="00932AD5" w:rsidP="00932AD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32AD5" w:rsidRDefault="00932AD5" w:rsidP="00932AD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32AD5" w:rsidRPr="00F947A1" w:rsidRDefault="00932AD5" w:rsidP="00932AD5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F947A1">
        <w:rPr>
          <w:rFonts w:ascii="Times New Roman" w:hAnsi="Times New Roman" w:cs="Times New Roman"/>
          <w:i/>
          <w:sz w:val="24"/>
          <w:szCs w:val="24"/>
        </w:rPr>
        <w:t>Exam Items</w:t>
      </w:r>
    </w:p>
    <w:p w:rsidR="00932AD5" w:rsidRDefault="00932AD5" w:rsidP="00932AD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Matching</w:t>
      </w:r>
    </w:p>
    <w:p w:rsidR="00932AD5" w:rsidRDefault="00932AD5" w:rsidP="00932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Note to students:  None of the items below will be used more than once; some items may </w:t>
      </w:r>
    </w:p>
    <w:p w:rsidR="00932AD5" w:rsidRDefault="00932AD5" w:rsidP="00932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not be used at all.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Epistemology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Mechanical World Paradigm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Entropy law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Parable of the Elephant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Metanarratives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Agenda setting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Skeptical postmodernism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Informed consent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Positivism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Affirmative postmodernism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communication model</w:t>
      </w:r>
    </w:p>
    <w:p w:rsidR="00932AD5" w:rsidRDefault="00932AD5" w:rsidP="00932A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Contemporary technology</w:t>
      </w:r>
    </w:p>
    <w:p w:rsidR="00932AD5" w:rsidRDefault="00932AD5" w:rsidP="00932AD5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32AD5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Usually contains several elements, including message and medium.</w:t>
      </w:r>
    </w:p>
    <w:p w:rsidR="00932AD5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notion that matter and energy move from an ordered to a disordered state.</w:t>
      </w:r>
    </w:p>
    <w:p w:rsidR="00932AD5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social science research thinking that only science can reveal truth and reality.</w:t>
      </w:r>
    </w:p>
    <w:p w:rsidR="00932AD5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Concerned with the origin, nature, limits, and methods of human knowledge.</w:t>
      </w:r>
    </w:p>
    <w:p w:rsidR="00932AD5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postmodernists, a major contributor to disorder in today’s culture.</w:t>
      </w:r>
    </w:p>
    <w:p w:rsidR="00932AD5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Developed by Isaac Newton, this became the model that dominated research in the modern period.</w:t>
      </w:r>
    </w:p>
    <w:p w:rsidR="00932AD5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view that, although contemporary culture has problems, there is reason to be hopeful and optimistic.</w:t>
      </w:r>
    </w:p>
    <w:p w:rsidR="00932AD5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ways people have of organizing and deriving meaning from experience.  </w:t>
      </w:r>
    </w:p>
    <w:p w:rsidR="00932AD5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right of a research participant to know the project’s purpose and to agree to be part of it.  </w:t>
      </w:r>
    </w:p>
    <w:p w:rsidR="00932AD5" w:rsidRPr="00FB7E58" w:rsidRDefault="00932AD5" w:rsidP="00932AD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view that fragmentation, disintegration, and meaningless characterize contemporary culture.</w:t>
      </w:r>
    </w:p>
    <w:p w:rsidR="00932AD5" w:rsidRDefault="00932AD5" w:rsidP="00932AD5">
      <w:pPr>
        <w:rPr>
          <w:rFonts w:ascii="Times New Roman" w:hAnsi="Times New Roman" w:cs="Times New Roman"/>
          <w:sz w:val="24"/>
          <w:szCs w:val="24"/>
        </w:rPr>
      </w:pPr>
    </w:p>
    <w:p w:rsidR="00932AD5" w:rsidRDefault="00932AD5" w:rsidP="00932AD5">
      <w:pPr>
        <w:rPr>
          <w:rFonts w:ascii="Times New Roman" w:hAnsi="Times New Roman" w:cs="Times New Roman"/>
          <w:sz w:val="24"/>
          <w:szCs w:val="24"/>
        </w:rPr>
      </w:pPr>
    </w:p>
    <w:p w:rsidR="004D7A8E" w:rsidRDefault="004D7A8E">
      <w:bookmarkStart w:id="0" w:name="_GoBack"/>
      <w:bookmarkEnd w:id="0"/>
    </w:p>
    <w:sectPr w:rsidR="004D7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22"/>
    <w:multiLevelType w:val="hybridMultilevel"/>
    <w:tmpl w:val="A9FEEB08"/>
    <w:lvl w:ilvl="0" w:tplc="5D889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FF7812"/>
    <w:multiLevelType w:val="hybridMultilevel"/>
    <w:tmpl w:val="5836A2D0"/>
    <w:lvl w:ilvl="0" w:tplc="811452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8D2475"/>
    <w:multiLevelType w:val="hybridMultilevel"/>
    <w:tmpl w:val="C838BCC8"/>
    <w:lvl w:ilvl="0" w:tplc="B3820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5B"/>
    <w:rsid w:val="004D7A8E"/>
    <w:rsid w:val="0059795B"/>
    <w:rsid w:val="0093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B45C4E-62D7-428A-82EB-3C57A9AB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32AD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Salazar, Nicole</dc:creator>
  <cp:keywords/>
  <dc:description/>
  <cp:lastModifiedBy>Salazar, Nicole</cp:lastModifiedBy>
  <cp:revision>2</cp:revision>
  <dcterms:created xsi:type="dcterms:W3CDTF">2017-06-28T15:38:00Z</dcterms:created>
  <dcterms:modified xsi:type="dcterms:W3CDTF">2017-06-28T15:38:00Z</dcterms:modified>
</cp:coreProperties>
</file>