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C4" w:rsidRPr="00B11312" w:rsidRDefault="005635D1" w:rsidP="005635D1">
      <w:pPr>
        <w:jc w:val="center"/>
        <w:rPr>
          <w:sz w:val="32"/>
          <w:szCs w:val="32"/>
        </w:rPr>
      </w:pPr>
      <w:r w:rsidRPr="00B11312">
        <w:rPr>
          <w:sz w:val="32"/>
          <w:szCs w:val="32"/>
        </w:rPr>
        <w:t>Instructor’s Manual</w:t>
      </w:r>
    </w:p>
    <w:p w:rsidR="005635D1" w:rsidRPr="00B11312" w:rsidRDefault="005635D1" w:rsidP="005635D1">
      <w:pPr>
        <w:jc w:val="center"/>
        <w:rPr>
          <w:sz w:val="32"/>
          <w:szCs w:val="32"/>
        </w:rPr>
      </w:pPr>
      <w:r w:rsidRPr="00B11312">
        <w:rPr>
          <w:sz w:val="32"/>
          <w:szCs w:val="32"/>
        </w:rPr>
        <w:t xml:space="preserve">Chapter </w:t>
      </w:r>
      <w:r w:rsidR="00EF14C4">
        <w:rPr>
          <w:sz w:val="32"/>
          <w:szCs w:val="32"/>
        </w:rPr>
        <w:t>2</w:t>
      </w:r>
      <w:r w:rsidRPr="00B11312">
        <w:rPr>
          <w:sz w:val="32"/>
          <w:szCs w:val="32"/>
        </w:rPr>
        <w:t xml:space="preserve"> – Section </w:t>
      </w:r>
      <w:r w:rsidR="00B52F85">
        <w:rPr>
          <w:sz w:val="32"/>
          <w:szCs w:val="32"/>
        </w:rPr>
        <w:t>1</w:t>
      </w:r>
    </w:p>
    <w:p w:rsidR="005635D1" w:rsidRDefault="005635D1" w:rsidP="005635D1">
      <w:pPr>
        <w:jc w:val="center"/>
      </w:pPr>
    </w:p>
    <w:p w:rsidR="005635D1" w:rsidRDefault="005635D1" w:rsidP="005635D1"/>
    <w:tbl>
      <w:tblPr>
        <w:tblStyle w:val="TableGrid"/>
        <w:tblW w:w="0" w:type="auto"/>
        <w:tblLook w:val="04A0"/>
      </w:tblPr>
      <w:tblGrid>
        <w:gridCol w:w="9576"/>
      </w:tblGrid>
      <w:tr w:rsidR="005635D1" w:rsidTr="005635D1">
        <w:tc>
          <w:tcPr>
            <w:tcW w:w="9576" w:type="dxa"/>
          </w:tcPr>
          <w:p w:rsidR="00DF77AB" w:rsidRDefault="00DF77AB" w:rsidP="00DF77AB">
            <w:r>
              <w:t>Section Learning Objectives:</w:t>
            </w:r>
          </w:p>
          <w:p w:rsidR="00DF77AB" w:rsidRDefault="00DF77AB" w:rsidP="00DF77AB"/>
          <w:p w:rsidR="00DF77AB" w:rsidRDefault="00B52F85" w:rsidP="00DF77AB">
            <w:pPr>
              <w:rPr>
                <w:rFonts w:eastAsia="MS Mincho"/>
              </w:rPr>
            </w:pPr>
            <w:r>
              <w:t xml:space="preserve">1. </w:t>
            </w:r>
            <w:r w:rsidR="00EF14C4" w:rsidRPr="00C50006">
              <w:rPr>
                <w:rFonts w:eastAsia="MS Mincho"/>
              </w:rPr>
              <w:t xml:space="preserve">Define the term </w:t>
            </w:r>
            <w:r w:rsidR="00EF14C4" w:rsidRPr="00940054">
              <w:rPr>
                <w:rStyle w:val="i"/>
                <w:rFonts w:eastAsia="MS Mincho"/>
              </w:rPr>
              <w:t>ethics</w:t>
            </w:r>
            <w:r w:rsidR="00EF14C4" w:rsidRPr="00C50006">
              <w:rPr>
                <w:rFonts w:eastAsia="MS Mincho"/>
              </w:rPr>
              <w:t xml:space="preserve"> and how it relates to both means and ends.</w:t>
            </w:r>
          </w:p>
          <w:p w:rsidR="00EF14C4" w:rsidRDefault="00EF14C4" w:rsidP="00DF77AB">
            <w:pPr>
              <w:rPr>
                <w:rFonts w:eastAsia="MS Mincho"/>
              </w:rPr>
            </w:pPr>
            <w:r>
              <w:rPr>
                <w:rFonts w:eastAsia="MS Mincho"/>
              </w:rPr>
              <w:t xml:space="preserve">2. </w:t>
            </w:r>
            <w:r w:rsidRPr="00C50006">
              <w:rPr>
                <w:rFonts w:eastAsia="MS Mincho"/>
              </w:rPr>
              <w:t>Explain the four different ethical frameworks discussed in the ethical matrix.</w:t>
            </w:r>
          </w:p>
          <w:p w:rsidR="00EF14C4" w:rsidRDefault="00EF14C4" w:rsidP="00DF77AB">
            <w:r>
              <w:rPr>
                <w:rFonts w:eastAsia="MS Mincho"/>
              </w:rPr>
              <w:t xml:space="preserve">3. </w:t>
            </w:r>
            <w:r w:rsidRPr="00C50006">
              <w:rPr>
                <w:rFonts w:eastAsia="MS Mincho"/>
              </w:rPr>
              <w:t>Differentiate among the eleven philosophical perspectives of ethics and how they apply to both business ethics and communication ethics.</w:t>
            </w:r>
          </w:p>
          <w:p w:rsidR="005635D1" w:rsidRDefault="005635D1" w:rsidP="005635D1"/>
        </w:tc>
      </w:tr>
    </w:tbl>
    <w:p w:rsidR="005635D1" w:rsidRDefault="005635D1" w:rsidP="005635D1"/>
    <w:p w:rsidR="005635D1" w:rsidRDefault="005635D1" w:rsidP="005635D1">
      <w:pPr>
        <w:jc w:val="center"/>
        <w:rPr>
          <w:sz w:val="28"/>
          <w:szCs w:val="28"/>
        </w:rPr>
      </w:pPr>
      <w:r w:rsidRPr="00B11312">
        <w:rPr>
          <w:sz w:val="28"/>
          <w:szCs w:val="28"/>
        </w:rPr>
        <w:t xml:space="preserve">Chapter </w:t>
      </w:r>
      <w:r w:rsidR="00EF14C4">
        <w:rPr>
          <w:sz w:val="28"/>
          <w:szCs w:val="28"/>
        </w:rPr>
        <w:t>2</w:t>
      </w:r>
      <w:r w:rsidRPr="00B11312">
        <w:rPr>
          <w:sz w:val="28"/>
          <w:szCs w:val="28"/>
        </w:rPr>
        <w:t xml:space="preserve"> – Section </w:t>
      </w:r>
      <w:r w:rsidR="00EF14C4">
        <w:rPr>
          <w:sz w:val="28"/>
          <w:szCs w:val="28"/>
        </w:rPr>
        <w:t>1</w:t>
      </w:r>
      <w:r w:rsidRPr="00B11312">
        <w:rPr>
          <w:sz w:val="28"/>
          <w:szCs w:val="28"/>
        </w:rPr>
        <w:t xml:space="preserve"> Outline</w:t>
      </w:r>
    </w:p>
    <w:p w:rsidR="00B52F85" w:rsidRPr="00EF14C4" w:rsidRDefault="00B52F85" w:rsidP="00B52F85">
      <w:pPr>
        <w:rPr>
          <w:szCs w:val="24"/>
        </w:rPr>
      </w:pPr>
    </w:p>
    <w:p w:rsidR="00B52F85" w:rsidRPr="00EF14C4" w:rsidRDefault="00EF14C4" w:rsidP="00B52F85">
      <w:pPr>
        <w:rPr>
          <w:szCs w:val="24"/>
        </w:rPr>
      </w:pPr>
      <w:r w:rsidRPr="00EF14C4">
        <w:rPr>
          <w:szCs w:val="24"/>
        </w:rPr>
        <w:t>I.</w:t>
      </w:r>
      <w:r w:rsidRPr="00EF14C4">
        <w:rPr>
          <w:szCs w:val="24"/>
        </w:rPr>
        <w:tab/>
        <w:t>Defining Ethics</w:t>
      </w:r>
    </w:p>
    <w:p w:rsidR="00B52F85" w:rsidRPr="00EF14C4" w:rsidRDefault="00B52F85" w:rsidP="00B52F85">
      <w:pPr>
        <w:rPr>
          <w:szCs w:val="24"/>
        </w:rPr>
      </w:pPr>
    </w:p>
    <w:p w:rsidR="00B52F85" w:rsidRPr="00EF14C4" w:rsidRDefault="00B52F85" w:rsidP="00B52F85">
      <w:pPr>
        <w:ind w:left="1440" w:hanging="720"/>
        <w:rPr>
          <w:szCs w:val="24"/>
        </w:rPr>
      </w:pPr>
      <w:r w:rsidRPr="00EF14C4">
        <w:rPr>
          <w:szCs w:val="24"/>
        </w:rPr>
        <w:t>A.</w:t>
      </w:r>
      <w:r w:rsidRPr="00EF14C4">
        <w:rPr>
          <w:szCs w:val="24"/>
        </w:rPr>
        <w:tab/>
      </w:r>
      <w:r w:rsidR="00EF14C4" w:rsidRPr="00EF14C4">
        <w:rPr>
          <w:szCs w:val="24"/>
        </w:rPr>
        <w:t>Ethics</w:t>
      </w:r>
    </w:p>
    <w:p w:rsidR="00EF14C4" w:rsidRPr="00EF14C4" w:rsidRDefault="00EF14C4" w:rsidP="00B52F85">
      <w:pPr>
        <w:ind w:left="1440" w:hanging="720"/>
        <w:rPr>
          <w:szCs w:val="24"/>
        </w:rPr>
      </w:pPr>
    </w:p>
    <w:p w:rsidR="00EF14C4" w:rsidRPr="00EF14C4" w:rsidRDefault="00EF14C4" w:rsidP="00B52F85">
      <w:pPr>
        <w:ind w:left="1440" w:hanging="720"/>
        <w:rPr>
          <w:szCs w:val="24"/>
        </w:rPr>
      </w:pPr>
      <w:r w:rsidRPr="00EF14C4">
        <w:rPr>
          <w:szCs w:val="24"/>
        </w:rPr>
        <w:t>B.</w:t>
      </w:r>
      <w:r w:rsidRPr="00EF14C4">
        <w:rPr>
          <w:szCs w:val="24"/>
        </w:rPr>
        <w:tab/>
        <w:t>Ethical Components</w:t>
      </w:r>
    </w:p>
    <w:p w:rsidR="00B52F85" w:rsidRPr="00EF14C4" w:rsidRDefault="00B52F85" w:rsidP="00B52F85">
      <w:pPr>
        <w:rPr>
          <w:szCs w:val="24"/>
        </w:rPr>
      </w:pPr>
    </w:p>
    <w:p w:rsidR="00B52F85" w:rsidRPr="00EF14C4" w:rsidRDefault="00B52F85" w:rsidP="00B52F85">
      <w:pPr>
        <w:ind w:left="2160" w:hanging="720"/>
        <w:rPr>
          <w:szCs w:val="24"/>
        </w:rPr>
      </w:pPr>
      <w:r w:rsidRPr="00EF14C4">
        <w:rPr>
          <w:szCs w:val="24"/>
        </w:rPr>
        <w:t>1.</w:t>
      </w:r>
      <w:r w:rsidRPr="00EF14C4">
        <w:rPr>
          <w:szCs w:val="24"/>
        </w:rPr>
        <w:tab/>
      </w:r>
      <w:r w:rsidR="00EF14C4" w:rsidRPr="00EF14C4">
        <w:rPr>
          <w:szCs w:val="24"/>
        </w:rPr>
        <w:t>Ways</w:t>
      </w:r>
    </w:p>
    <w:p w:rsidR="00EF14C4" w:rsidRPr="00EF14C4" w:rsidRDefault="00EF14C4" w:rsidP="00B52F85">
      <w:pPr>
        <w:ind w:left="2160" w:hanging="720"/>
        <w:rPr>
          <w:szCs w:val="24"/>
        </w:rPr>
      </w:pPr>
    </w:p>
    <w:p w:rsidR="00EF14C4" w:rsidRPr="00EF14C4" w:rsidRDefault="00EF14C4" w:rsidP="00B52F85">
      <w:pPr>
        <w:ind w:left="2160" w:hanging="720"/>
        <w:rPr>
          <w:szCs w:val="24"/>
        </w:rPr>
      </w:pPr>
      <w:r w:rsidRPr="00EF14C4">
        <w:rPr>
          <w:szCs w:val="24"/>
        </w:rPr>
        <w:t>2.</w:t>
      </w:r>
      <w:r w:rsidRPr="00EF14C4">
        <w:rPr>
          <w:szCs w:val="24"/>
        </w:rPr>
        <w:tab/>
        <w:t>Means</w:t>
      </w:r>
    </w:p>
    <w:p w:rsidR="00EF14C4" w:rsidRPr="00EF14C4" w:rsidRDefault="00EF14C4" w:rsidP="00B52F85">
      <w:pPr>
        <w:ind w:left="2160" w:hanging="720"/>
        <w:rPr>
          <w:szCs w:val="24"/>
        </w:rPr>
      </w:pPr>
    </w:p>
    <w:p w:rsidR="00EF14C4" w:rsidRPr="00EF14C4" w:rsidRDefault="00EF14C4" w:rsidP="00EF14C4">
      <w:pPr>
        <w:ind w:left="2160" w:hanging="720"/>
        <w:rPr>
          <w:szCs w:val="24"/>
        </w:rPr>
      </w:pPr>
      <w:r w:rsidRPr="00EF14C4">
        <w:rPr>
          <w:szCs w:val="24"/>
        </w:rPr>
        <w:t>3.</w:t>
      </w:r>
      <w:r w:rsidRPr="00EF14C4">
        <w:rPr>
          <w:szCs w:val="24"/>
        </w:rPr>
        <w:tab/>
        <w:t>Ethical Matrix</w:t>
      </w:r>
    </w:p>
    <w:p w:rsidR="00B52F85" w:rsidRPr="00EF14C4" w:rsidRDefault="00B52F85" w:rsidP="00B52F85">
      <w:pPr>
        <w:ind w:left="2160" w:hanging="720"/>
        <w:rPr>
          <w:szCs w:val="24"/>
        </w:rPr>
      </w:pPr>
    </w:p>
    <w:p w:rsidR="00B52F85" w:rsidRPr="00EF14C4" w:rsidRDefault="00B52F85" w:rsidP="00B52F85">
      <w:pPr>
        <w:ind w:left="2520" w:hanging="360"/>
        <w:rPr>
          <w:szCs w:val="24"/>
        </w:rPr>
      </w:pPr>
      <w:r w:rsidRPr="00EF14C4">
        <w:rPr>
          <w:szCs w:val="24"/>
        </w:rPr>
        <w:t>a.</w:t>
      </w:r>
      <w:r w:rsidRPr="00EF14C4">
        <w:rPr>
          <w:szCs w:val="24"/>
        </w:rPr>
        <w:tab/>
      </w:r>
      <w:r w:rsidR="00EF14C4" w:rsidRPr="00EF14C4">
        <w:rPr>
          <w:szCs w:val="24"/>
        </w:rPr>
        <w:t>Ethical Behavior</w:t>
      </w:r>
    </w:p>
    <w:p w:rsidR="00EF14C4" w:rsidRPr="00EF14C4" w:rsidRDefault="00EF14C4" w:rsidP="00B52F85">
      <w:pPr>
        <w:ind w:left="2520" w:hanging="360"/>
        <w:rPr>
          <w:szCs w:val="24"/>
        </w:rPr>
      </w:pPr>
    </w:p>
    <w:p w:rsidR="00EF14C4" w:rsidRPr="00EF14C4" w:rsidRDefault="00EF14C4" w:rsidP="00B52F85">
      <w:pPr>
        <w:ind w:left="2520" w:hanging="360"/>
        <w:rPr>
          <w:szCs w:val="24"/>
        </w:rPr>
      </w:pPr>
      <w:r w:rsidRPr="00EF14C4">
        <w:rPr>
          <w:szCs w:val="24"/>
        </w:rPr>
        <w:t>b.</w:t>
      </w:r>
      <w:r w:rsidRPr="00EF14C4">
        <w:rPr>
          <w:szCs w:val="24"/>
        </w:rPr>
        <w:tab/>
        <w:t>Unethical Behavior</w:t>
      </w:r>
    </w:p>
    <w:p w:rsidR="00EF14C4" w:rsidRPr="00EF14C4" w:rsidRDefault="00EF14C4" w:rsidP="00B52F85">
      <w:pPr>
        <w:ind w:left="2520" w:hanging="360"/>
        <w:rPr>
          <w:szCs w:val="24"/>
        </w:rPr>
      </w:pPr>
    </w:p>
    <w:p w:rsidR="00EF14C4" w:rsidRPr="00EF14C4" w:rsidRDefault="00EF14C4" w:rsidP="00B52F85">
      <w:pPr>
        <w:ind w:left="2520" w:hanging="360"/>
        <w:rPr>
          <w:szCs w:val="24"/>
        </w:rPr>
      </w:pPr>
      <w:r w:rsidRPr="00EF14C4">
        <w:rPr>
          <w:szCs w:val="24"/>
        </w:rPr>
        <w:t>c.</w:t>
      </w:r>
      <w:r w:rsidRPr="00EF14C4">
        <w:rPr>
          <w:szCs w:val="24"/>
        </w:rPr>
        <w:tab/>
        <w:t>Machiavellian Ethic</w:t>
      </w:r>
    </w:p>
    <w:p w:rsidR="00EF14C4" w:rsidRPr="00EF14C4" w:rsidRDefault="00EF14C4" w:rsidP="00B52F85">
      <w:pPr>
        <w:ind w:left="2520" w:hanging="360"/>
        <w:rPr>
          <w:szCs w:val="24"/>
        </w:rPr>
      </w:pPr>
    </w:p>
    <w:p w:rsidR="00EF14C4" w:rsidRPr="00EF14C4" w:rsidRDefault="00EF14C4" w:rsidP="00B52F85">
      <w:pPr>
        <w:ind w:left="2520" w:hanging="360"/>
        <w:rPr>
          <w:szCs w:val="24"/>
        </w:rPr>
      </w:pPr>
      <w:r w:rsidRPr="00EF14C4">
        <w:rPr>
          <w:szCs w:val="24"/>
        </w:rPr>
        <w:t>d.</w:t>
      </w:r>
      <w:r w:rsidRPr="00EF14C4">
        <w:rPr>
          <w:szCs w:val="24"/>
        </w:rPr>
        <w:tab/>
        <w:t>Subjective Ethic</w:t>
      </w:r>
    </w:p>
    <w:p w:rsidR="00B52F85" w:rsidRPr="00EF14C4" w:rsidRDefault="00B52F85" w:rsidP="00B52F85">
      <w:pPr>
        <w:rPr>
          <w:szCs w:val="24"/>
        </w:rPr>
      </w:pPr>
    </w:p>
    <w:p w:rsidR="00B52F85" w:rsidRPr="00EF14C4" w:rsidRDefault="00B52F85" w:rsidP="00B52F85">
      <w:pPr>
        <w:rPr>
          <w:szCs w:val="24"/>
        </w:rPr>
      </w:pPr>
      <w:r w:rsidRPr="00EF14C4">
        <w:rPr>
          <w:szCs w:val="24"/>
        </w:rPr>
        <w:t>II.</w:t>
      </w:r>
      <w:r w:rsidRPr="00EF14C4">
        <w:rPr>
          <w:szCs w:val="24"/>
        </w:rPr>
        <w:tab/>
      </w:r>
      <w:r w:rsidR="00EF14C4" w:rsidRPr="00EF14C4">
        <w:rPr>
          <w:szCs w:val="24"/>
        </w:rPr>
        <w:t>Major Ethical Perspectives (Table 2.1)</w:t>
      </w:r>
    </w:p>
    <w:p w:rsidR="00B52F85" w:rsidRDefault="00B52F85" w:rsidP="00B52F85">
      <w:pPr>
        <w:rPr>
          <w:sz w:val="28"/>
          <w:szCs w:val="28"/>
        </w:rPr>
      </w:pPr>
    </w:p>
    <w:p w:rsidR="00EF14C4" w:rsidRDefault="00EF14C4" w:rsidP="00EF14C4">
      <w:pPr>
        <w:ind w:left="720"/>
      </w:pPr>
      <w:r>
        <w:t>A.</w:t>
      </w:r>
      <w:r>
        <w:tab/>
        <w:t>Altruism</w:t>
      </w:r>
    </w:p>
    <w:p w:rsidR="00EF14C4" w:rsidRDefault="00EF14C4" w:rsidP="00EF14C4">
      <w:pPr>
        <w:ind w:left="720"/>
      </w:pPr>
    </w:p>
    <w:p w:rsidR="00EF14C4" w:rsidRDefault="00EF14C4" w:rsidP="00EF14C4">
      <w:pPr>
        <w:ind w:left="720"/>
      </w:pPr>
      <w:r>
        <w:t>B.</w:t>
      </w:r>
      <w:r>
        <w:tab/>
        <w:t>Categorical Imperative/Deontology</w:t>
      </w:r>
    </w:p>
    <w:p w:rsidR="00EF14C4" w:rsidRDefault="00EF14C4" w:rsidP="00EF14C4">
      <w:pPr>
        <w:ind w:left="720"/>
      </w:pPr>
    </w:p>
    <w:p w:rsidR="00EF14C4" w:rsidRDefault="00EF14C4" w:rsidP="00EF14C4">
      <w:pPr>
        <w:ind w:left="720"/>
      </w:pPr>
      <w:r>
        <w:t>C.</w:t>
      </w:r>
      <w:r>
        <w:tab/>
        <w:t>Communitarianism</w:t>
      </w:r>
    </w:p>
    <w:p w:rsidR="00EF14C4" w:rsidRDefault="00EF14C4" w:rsidP="00EF14C4">
      <w:pPr>
        <w:ind w:left="720"/>
      </w:pPr>
    </w:p>
    <w:p w:rsidR="00EF14C4" w:rsidRDefault="00EF14C4" w:rsidP="00EF14C4">
      <w:pPr>
        <w:ind w:left="720"/>
      </w:pPr>
      <w:r>
        <w:t>D.</w:t>
      </w:r>
      <w:r>
        <w:tab/>
        <w:t>Cultural Relativism</w:t>
      </w:r>
    </w:p>
    <w:p w:rsidR="00EF14C4" w:rsidRDefault="00EF14C4" w:rsidP="00EF14C4">
      <w:pPr>
        <w:ind w:left="720"/>
      </w:pPr>
    </w:p>
    <w:p w:rsidR="00EF14C4" w:rsidRDefault="00EF14C4" w:rsidP="00EF14C4">
      <w:pPr>
        <w:ind w:left="720"/>
      </w:pPr>
      <w:r>
        <w:t>E.</w:t>
      </w:r>
      <w:r>
        <w:tab/>
        <w:t>Ethical Egoism</w:t>
      </w:r>
    </w:p>
    <w:p w:rsidR="00EF14C4" w:rsidRDefault="00EF14C4" w:rsidP="00EF14C4">
      <w:pPr>
        <w:ind w:left="720"/>
      </w:pPr>
    </w:p>
    <w:p w:rsidR="00EF14C4" w:rsidRDefault="00EF14C4" w:rsidP="00EF14C4">
      <w:pPr>
        <w:ind w:left="720"/>
      </w:pPr>
      <w:r>
        <w:t>F.</w:t>
      </w:r>
      <w:r>
        <w:tab/>
        <w:t>Justice</w:t>
      </w:r>
    </w:p>
    <w:p w:rsidR="00EF14C4" w:rsidRDefault="00EF14C4" w:rsidP="00EF14C4">
      <w:pPr>
        <w:ind w:left="720"/>
      </w:pPr>
    </w:p>
    <w:p w:rsidR="00EF14C4" w:rsidRDefault="00EF14C4" w:rsidP="00EF14C4">
      <w:pPr>
        <w:ind w:left="720"/>
      </w:pPr>
      <w:r>
        <w:t>G.</w:t>
      </w:r>
      <w:r>
        <w:tab/>
        <w:t>Nihilism</w:t>
      </w:r>
    </w:p>
    <w:p w:rsidR="00EF14C4" w:rsidRDefault="00EF14C4" w:rsidP="00EF14C4">
      <w:pPr>
        <w:ind w:left="720"/>
      </w:pPr>
    </w:p>
    <w:p w:rsidR="00EF14C4" w:rsidRDefault="00EF14C4" w:rsidP="00EF14C4">
      <w:pPr>
        <w:ind w:left="720"/>
      </w:pPr>
      <w:r>
        <w:t>H.</w:t>
      </w:r>
      <w:r>
        <w:tab/>
        <w:t>Psychological Egoism</w:t>
      </w:r>
    </w:p>
    <w:p w:rsidR="00EF14C4" w:rsidRDefault="00EF14C4" w:rsidP="00EF14C4">
      <w:pPr>
        <w:ind w:left="720"/>
      </w:pPr>
    </w:p>
    <w:p w:rsidR="00EF14C4" w:rsidRDefault="00EF14C4" w:rsidP="00EF14C4">
      <w:pPr>
        <w:ind w:left="720"/>
      </w:pPr>
      <w:r>
        <w:t>I.</w:t>
      </w:r>
      <w:r>
        <w:tab/>
        <w:t>Social Relativism</w:t>
      </w:r>
    </w:p>
    <w:p w:rsidR="00EF14C4" w:rsidRDefault="00EF14C4" w:rsidP="00EF14C4">
      <w:pPr>
        <w:ind w:left="720"/>
      </w:pPr>
    </w:p>
    <w:p w:rsidR="00EF14C4" w:rsidRDefault="00EF14C4" w:rsidP="00EF14C4">
      <w:pPr>
        <w:ind w:left="720"/>
      </w:pPr>
      <w:r>
        <w:t>J.</w:t>
      </w:r>
      <w:r>
        <w:tab/>
        <w:t>Subjectivism</w:t>
      </w:r>
    </w:p>
    <w:p w:rsidR="00EF14C4" w:rsidRDefault="00EF14C4" w:rsidP="00EF14C4">
      <w:pPr>
        <w:ind w:left="720"/>
      </w:pPr>
    </w:p>
    <w:p w:rsidR="00EF14C4" w:rsidRDefault="00EF14C4" w:rsidP="00EF14C4">
      <w:pPr>
        <w:ind w:left="720"/>
      </w:pPr>
      <w:r>
        <w:t>K.</w:t>
      </w:r>
      <w:r>
        <w:tab/>
        <w:t>Utilitarianism</w:t>
      </w:r>
    </w:p>
    <w:p w:rsidR="00DF77AB" w:rsidRPr="00B11312" w:rsidRDefault="00DF77AB" w:rsidP="00DF77AB">
      <w:pPr>
        <w:jc w:val="center"/>
        <w:rPr>
          <w:sz w:val="28"/>
          <w:szCs w:val="28"/>
        </w:rPr>
      </w:pPr>
    </w:p>
    <w:p w:rsidR="00DF77AB" w:rsidRPr="00B11312" w:rsidRDefault="00DF77AB" w:rsidP="00DF77AB">
      <w:pPr>
        <w:jc w:val="center"/>
        <w:rPr>
          <w:sz w:val="28"/>
          <w:szCs w:val="28"/>
        </w:rPr>
      </w:pPr>
      <w:r w:rsidRPr="00B11312">
        <w:rPr>
          <w:sz w:val="28"/>
          <w:szCs w:val="28"/>
        </w:rPr>
        <w:t>Section Key Terms</w:t>
      </w:r>
    </w:p>
    <w:p w:rsidR="00DF77AB" w:rsidRDefault="00DF77AB" w:rsidP="00DF77AB"/>
    <w:p w:rsidR="00EF14C4" w:rsidRDefault="00EF14C4" w:rsidP="00EF14C4">
      <w:r w:rsidRPr="00106F47">
        <w:rPr>
          <w:b/>
        </w:rPr>
        <w:t>Ends:</w:t>
      </w:r>
      <w:r>
        <w:t xml:space="preserve"> Component of ethical analysis in which one examines the outcomes that an individual or group of individuals desires to achieve.</w:t>
      </w:r>
    </w:p>
    <w:p w:rsidR="00EF14C4" w:rsidRDefault="00EF14C4" w:rsidP="00EF14C4"/>
    <w:p w:rsidR="00EF14C4" w:rsidRDefault="00EF14C4" w:rsidP="00EF14C4">
      <w:r w:rsidRPr="00106F47">
        <w:rPr>
          <w:b/>
        </w:rPr>
        <w:t>Ethical behavior:</w:t>
      </w:r>
      <w:r>
        <w:t xml:space="preserve"> Component of the ethical matrix in which an individual employs good means that lead to a good end.</w:t>
      </w:r>
    </w:p>
    <w:p w:rsidR="00EF14C4" w:rsidRDefault="00EF14C4" w:rsidP="00EF14C4"/>
    <w:p w:rsidR="00EF14C4" w:rsidRDefault="00EF14C4" w:rsidP="00EF14C4">
      <w:r w:rsidRPr="00106F47">
        <w:rPr>
          <w:b/>
        </w:rPr>
        <w:t>Ethics:</w:t>
      </w:r>
      <w:r>
        <w:t xml:space="preserve"> The philosophical study and evaluation of the means and ends of human behavior.</w:t>
      </w:r>
    </w:p>
    <w:p w:rsidR="00EF14C4" w:rsidRDefault="00EF14C4" w:rsidP="00EF14C4"/>
    <w:p w:rsidR="00EF14C4" w:rsidRDefault="00EF14C4" w:rsidP="00EF14C4">
      <w:r w:rsidRPr="00106F47">
        <w:rPr>
          <w:b/>
        </w:rPr>
        <w:t>Machiavellian ethic:</w:t>
      </w:r>
      <w:r>
        <w:t xml:space="preserve"> Component of the ethical matrix in which an individual employs bad means that lead to a good end.</w:t>
      </w:r>
    </w:p>
    <w:p w:rsidR="00EF14C4" w:rsidRDefault="00EF14C4" w:rsidP="00EF14C4"/>
    <w:p w:rsidR="00EF14C4" w:rsidRDefault="00EF14C4" w:rsidP="00EF14C4">
      <w:r w:rsidRPr="00106F47">
        <w:rPr>
          <w:b/>
        </w:rPr>
        <w:t>Means:</w:t>
      </w:r>
      <w:r>
        <w:t xml:space="preserve"> Component of ethical analysis in which one examines the tools or behaviors that an individual or group of individuals employs to achieve a desired outcome.</w:t>
      </w:r>
    </w:p>
    <w:p w:rsidR="00EF14C4" w:rsidRDefault="00EF14C4" w:rsidP="00EF14C4"/>
    <w:p w:rsidR="00EF14C4" w:rsidRDefault="00EF14C4" w:rsidP="00EF14C4">
      <w:r w:rsidRPr="00106F47">
        <w:rPr>
          <w:b/>
        </w:rPr>
        <w:t>Subjective ethic:</w:t>
      </w:r>
      <w:r>
        <w:t xml:space="preserve"> Component of the ethical matrix in which an individual employs good means that lead to a bad end.</w:t>
      </w:r>
    </w:p>
    <w:p w:rsidR="00EF14C4" w:rsidRDefault="00EF14C4" w:rsidP="00EF14C4"/>
    <w:p w:rsidR="00EF14C4" w:rsidRPr="00106F47" w:rsidRDefault="00EF14C4" w:rsidP="00EF14C4">
      <w:r w:rsidRPr="00106F47">
        <w:rPr>
          <w:b/>
        </w:rPr>
        <w:t xml:space="preserve">Unethical behavior: </w:t>
      </w:r>
      <w:r>
        <w:t>Component of the ethical matrix in which an individual employs bad means that lead to a bad end.</w:t>
      </w:r>
    </w:p>
    <w:p w:rsidR="00DF77AB" w:rsidRPr="00B11312" w:rsidRDefault="00DF77AB" w:rsidP="00DF77AB">
      <w:pPr>
        <w:rPr>
          <w:sz w:val="28"/>
          <w:szCs w:val="28"/>
        </w:rPr>
      </w:pPr>
      <w:bookmarkStart w:id="0" w:name="_GoBack"/>
      <w:bookmarkEnd w:id="0"/>
    </w:p>
    <w:p w:rsidR="00DF77AB" w:rsidRPr="00B11312" w:rsidRDefault="00DF77AB" w:rsidP="00DF77AB">
      <w:pPr>
        <w:jc w:val="center"/>
        <w:rPr>
          <w:sz w:val="28"/>
          <w:szCs w:val="28"/>
        </w:rPr>
      </w:pPr>
      <w:r w:rsidRPr="00B11312">
        <w:rPr>
          <w:sz w:val="28"/>
          <w:szCs w:val="28"/>
        </w:rPr>
        <w:t>Section Exercise</w:t>
      </w:r>
    </w:p>
    <w:p w:rsidR="003A4193" w:rsidRDefault="003A4193" w:rsidP="00DF77AB"/>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Default="003A4193" w:rsidP="003A4193"/>
    <w:p w:rsidR="00B11312" w:rsidRDefault="00B11312" w:rsidP="003A4193">
      <w:pPr>
        <w:jc w:val="center"/>
      </w:pPr>
    </w:p>
    <w:p w:rsidR="003A4193" w:rsidRDefault="003A4193" w:rsidP="003A4193">
      <w:pPr>
        <w:jc w:val="center"/>
      </w:pPr>
    </w:p>
    <w:p w:rsidR="003A4193" w:rsidRPr="00B11312" w:rsidRDefault="003A4193" w:rsidP="003A4193">
      <w:pPr>
        <w:jc w:val="center"/>
        <w:rPr>
          <w:sz w:val="32"/>
          <w:szCs w:val="32"/>
        </w:rPr>
      </w:pPr>
      <w:r w:rsidRPr="00B11312">
        <w:rPr>
          <w:sz w:val="32"/>
          <w:szCs w:val="32"/>
        </w:rPr>
        <w:lastRenderedPageBreak/>
        <w:t>Instructor’s Manual</w:t>
      </w:r>
    </w:p>
    <w:p w:rsidR="003A4193" w:rsidRPr="00B11312" w:rsidRDefault="003A4193" w:rsidP="003A4193">
      <w:pPr>
        <w:jc w:val="center"/>
        <w:rPr>
          <w:sz w:val="32"/>
          <w:szCs w:val="32"/>
        </w:rPr>
      </w:pPr>
      <w:r w:rsidRPr="00B11312">
        <w:rPr>
          <w:sz w:val="32"/>
          <w:szCs w:val="32"/>
        </w:rPr>
        <w:t xml:space="preserve">Chapter </w:t>
      </w:r>
      <w:r>
        <w:rPr>
          <w:sz w:val="32"/>
          <w:szCs w:val="32"/>
        </w:rPr>
        <w:t>2</w:t>
      </w:r>
      <w:r w:rsidRPr="00B11312">
        <w:rPr>
          <w:sz w:val="32"/>
          <w:szCs w:val="32"/>
        </w:rPr>
        <w:t xml:space="preserve"> – Section </w:t>
      </w:r>
      <w:r>
        <w:rPr>
          <w:sz w:val="32"/>
          <w:szCs w:val="32"/>
        </w:rPr>
        <w:t>2</w:t>
      </w:r>
    </w:p>
    <w:p w:rsidR="003A4193" w:rsidRDefault="003A4193" w:rsidP="003A4193">
      <w:pPr>
        <w:jc w:val="center"/>
      </w:pPr>
    </w:p>
    <w:p w:rsidR="003A4193" w:rsidRDefault="003A4193" w:rsidP="003A4193"/>
    <w:tbl>
      <w:tblPr>
        <w:tblStyle w:val="TableGrid"/>
        <w:tblW w:w="0" w:type="auto"/>
        <w:tblLook w:val="04A0"/>
      </w:tblPr>
      <w:tblGrid>
        <w:gridCol w:w="9576"/>
      </w:tblGrid>
      <w:tr w:rsidR="003A4193" w:rsidTr="00AE2047">
        <w:tc>
          <w:tcPr>
            <w:tcW w:w="9576" w:type="dxa"/>
          </w:tcPr>
          <w:p w:rsidR="003A4193" w:rsidRDefault="003A4193" w:rsidP="00AE2047">
            <w:r>
              <w:t>Section Learning Objectives:</w:t>
            </w:r>
          </w:p>
          <w:p w:rsidR="003A4193" w:rsidRDefault="003A4193" w:rsidP="00AE2047"/>
          <w:p w:rsidR="003A4193" w:rsidRDefault="003A4193" w:rsidP="00AE2047">
            <w:pPr>
              <w:rPr>
                <w:rFonts w:eastAsia="MS Mincho"/>
              </w:rPr>
            </w:pPr>
            <w:r>
              <w:t xml:space="preserve">1. </w:t>
            </w:r>
            <w:r w:rsidRPr="00492AA6">
              <w:rPr>
                <w:rFonts w:eastAsia="MS Mincho"/>
              </w:rPr>
              <w:t xml:space="preserve">Identify </w:t>
            </w:r>
            <w:proofErr w:type="spellStart"/>
            <w:r w:rsidRPr="00492AA6">
              <w:rPr>
                <w:rFonts w:eastAsia="MS Mincho"/>
              </w:rPr>
              <w:t>Cherrington</w:t>
            </w:r>
            <w:proofErr w:type="spellEnd"/>
            <w:r w:rsidRPr="00492AA6">
              <w:rPr>
                <w:rFonts w:eastAsia="MS Mincho"/>
              </w:rPr>
              <w:t xml:space="preserve"> and </w:t>
            </w:r>
            <w:proofErr w:type="spellStart"/>
            <w:r w:rsidRPr="00492AA6">
              <w:rPr>
                <w:rFonts w:eastAsia="MS Mincho"/>
              </w:rPr>
              <w:t>Cherrington’s</w:t>
            </w:r>
            <w:proofErr w:type="spellEnd"/>
            <w:r w:rsidRPr="00492AA6">
              <w:rPr>
                <w:rFonts w:eastAsia="MS Mincho"/>
              </w:rPr>
              <w:t xml:space="preserve"> typology of ethical lapses in business.</w:t>
            </w:r>
          </w:p>
          <w:p w:rsidR="003A4193" w:rsidRDefault="003A4193" w:rsidP="00AE2047">
            <w:pPr>
              <w:rPr>
                <w:rFonts w:eastAsia="MS Mincho"/>
              </w:rPr>
            </w:pPr>
            <w:r>
              <w:rPr>
                <w:rFonts w:eastAsia="MS Mincho"/>
              </w:rPr>
              <w:t xml:space="preserve">2. Understand how </w:t>
            </w:r>
            <w:proofErr w:type="spellStart"/>
            <w:r w:rsidRPr="00492AA6">
              <w:rPr>
                <w:rFonts w:eastAsia="MS Mincho"/>
              </w:rPr>
              <w:t>Cherrington</w:t>
            </w:r>
            <w:proofErr w:type="spellEnd"/>
            <w:r w:rsidRPr="00492AA6">
              <w:rPr>
                <w:rFonts w:eastAsia="MS Mincho"/>
              </w:rPr>
              <w:t xml:space="preserve"> and </w:t>
            </w:r>
            <w:proofErr w:type="spellStart"/>
            <w:r w:rsidRPr="00492AA6">
              <w:rPr>
                <w:rFonts w:eastAsia="MS Mincho"/>
              </w:rPr>
              <w:t>Cherrington’s</w:t>
            </w:r>
            <w:proofErr w:type="spellEnd"/>
            <w:r w:rsidRPr="00492AA6">
              <w:rPr>
                <w:rFonts w:eastAsia="MS Mincho"/>
              </w:rPr>
              <w:t xml:space="preserve"> typology of ethical lapses</w:t>
            </w:r>
            <w:r>
              <w:rPr>
                <w:rFonts w:eastAsia="MS Mincho"/>
              </w:rPr>
              <w:t xml:space="preserve"> applies to the modern workplace.</w:t>
            </w:r>
          </w:p>
          <w:p w:rsidR="003A4193" w:rsidRDefault="003A4193" w:rsidP="00AE2047">
            <w:r>
              <w:rPr>
                <w:rFonts w:eastAsia="MS Mincho"/>
              </w:rPr>
              <w:t>3. Explain how computer-mediated social networking and generational differences impact ethics in the modern organization.</w:t>
            </w:r>
          </w:p>
          <w:p w:rsidR="003A4193" w:rsidRDefault="003A4193" w:rsidP="00AE2047"/>
        </w:tc>
      </w:tr>
    </w:tbl>
    <w:p w:rsidR="003A4193" w:rsidRDefault="003A4193" w:rsidP="003A4193"/>
    <w:p w:rsidR="003A4193" w:rsidRDefault="003A4193" w:rsidP="003A4193">
      <w:pPr>
        <w:jc w:val="center"/>
        <w:rPr>
          <w:sz w:val="28"/>
          <w:szCs w:val="28"/>
        </w:rPr>
      </w:pPr>
      <w:r w:rsidRPr="00B11312">
        <w:rPr>
          <w:sz w:val="28"/>
          <w:szCs w:val="28"/>
        </w:rPr>
        <w:t xml:space="preserve">Chapter </w:t>
      </w:r>
      <w:r>
        <w:rPr>
          <w:sz w:val="28"/>
          <w:szCs w:val="28"/>
        </w:rPr>
        <w:t>2</w:t>
      </w:r>
      <w:r w:rsidRPr="00B11312">
        <w:rPr>
          <w:sz w:val="28"/>
          <w:szCs w:val="28"/>
        </w:rPr>
        <w:t xml:space="preserve"> – Section </w:t>
      </w:r>
      <w:r>
        <w:rPr>
          <w:sz w:val="28"/>
          <w:szCs w:val="28"/>
        </w:rPr>
        <w:t>2</w:t>
      </w:r>
      <w:r w:rsidRPr="00B11312">
        <w:rPr>
          <w:sz w:val="28"/>
          <w:szCs w:val="28"/>
        </w:rPr>
        <w:t xml:space="preserve"> Outline</w:t>
      </w:r>
    </w:p>
    <w:p w:rsidR="003A4193" w:rsidRPr="00AC6236" w:rsidRDefault="003A4193" w:rsidP="003A4193">
      <w:pPr>
        <w:rPr>
          <w:szCs w:val="24"/>
        </w:rPr>
      </w:pPr>
    </w:p>
    <w:p w:rsidR="003A4193" w:rsidRPr="00AC6236" w:rsidRDefault="003A4193" w:rsidP="003A4193">
      <w:pPr>
        <w:rPr>
          <w:szCs w:val="24"/>
        </w:rPr>
      </w:pPr>
      <w:r w:rsidRPr="00AC6236">
        <w:rPr>
          <w:szCs w:val="24"/>
        </w:rPr>
        <w:t>I.</w:t>
      </w:r>
      <w:r w:rsidRPr="00AC6236">
        <w:rPr>
          <w:szCs w:val="24"/>
        </w:rPr>
        <w:tab/>
        <w:t>Brief History of Business Ethics</w:t>
      </w:r>
    </w:p>
    <w:p w:rsidR="003A4193" w:rsidRPr="00AC6236" w:rsidRDefault="003A4193" w:rsidP="003A4193">
      <w:pPr>
        <w:rPr>
          <w:szCs w:val="24"/>
        </w:rPr>
      </w:pPr>
    </w:p>
    <w:p w:rsidR="003A4193" w:rsidRDefault="003A4193" w:rsidP="003A4193">
      <w:pPr>
        <w:ind w:left="1440" w:hanging="720"/>
        <w:rPr>
          <w:szCs w:val="24"/>
        </w:rPr>
      </w:pPr>
      <w:r w:rsidRPr="00AC6236">
        <w:rPr>
          <w:szCs w:val="24"/>
        </w:rPr>
        <w:t>A.</w:t>
      </w:r>
      <w:r w:rsidRPr="00AC6236">
        <w:rPr>
          <w:szCs w:val="24"/>
        </w:rPr>
        <w:tab/>
      </w:r>
      <w:r>
        <w:rPr>
          <w:szCs w:val="24"/>
        </w:rPr>
        <w:t>Center for Business Ethics at Bentley College founded in 1976.</w:t>
      </w:r>
    </w:p>
    <w:p w:rsidR="003A4193" w:rsidRDefault="003A4193" w:rsidP="003A4193">
      <w:pPr>
        <w:ind w:left="1440" w:hanging="720"/>
        <w:rPr>
          <w:szCs w:val="24"/>
        </w:rPr>
      </w:pPr>
    </w:p>
    <w:p w:rsidR="003A4193" w:rsidRDefault="003A4193" w:rsidP="003A4193">
      <w:pPr>
        <w:ind w:left="1440" w:hanging="720"/>
        <w:rPr>
          <w:szCs w:val="24"/>
        </w:rPr>
      </w:pPr>
      <w:r>
        <w:rPr>
          <w:szCs w:val="24"/>
        </w:rPr>
        <w:t>B.</w:t>
      </w:r>
      <w:r>
        <w:rPr>
          <w:szCs w:val="24"/>
        </w:rPr>
        <w:tab/>
        <w:t>First academic conference on Business Ethics was in 1977.</w:t>
      </w:r>
    </w:p>
    <w:p w:rsidR="003A4193" w:rsidRDefault="003A4193" w:rsidP="003A4193">
      <w:pPr>
        <w:ind w:left="1440" w:hanging="720"/>
        <w:rPr>
          <w:szCs w:val="24"/>
        </w:rPr>
      </w:pPr>
    </w:p>
    <w:p w:rsidR="003A4193" w:rsidRPr="00AC6236" w:rsidRDefault="003A4193" w:rsidP="003A4193">
      <w:pPr>
        <w:ind w:left="1440" w:hanging="720"/>
        <w:rPr>
          <w:szCs w:val="24"/>
        </w:rPr>
      </w:pPr>
      <w:r>
        <w:rPr>
          <w:szCs w:val="24"/>
        </w:rPr>
        <w:t>C.</w:t>
      </w:r>
      <w:r>
        <w:rPr>
          <w:szCs w:val="24"/>
        </w:rPr>
        <w:tab/>
        <w:t>Journal of Business Ethics was launched in 1982.</w:t>
      </w:r>
    </w:p>
    <w:p w:rsidR="003A4193" w:rsidRPr="00AC6236" w:rsidRDefault="003A4193" w:rsidP="003A4193">
      <w:pPr>
        <w:rPr>
          <w:szCs w:val="24"/>
        </w:rPr>
      </w:pPr>
    </w:p>
    <w:p w:rsidR="003A4193" w:rsidRPr="00AC6236" w:rsidRDefault="003A4193" w:rsidP="003A4193">
      <w:pPr>
        <w:rPr>
          <w:szCs w:val="24"/>
        </w:rPr>
      </w:pPr>
      <w:r w:rsidRPr="00AC6236">
        <w:rPr>
          <w:szCs w:val="24"/>
        </w:rPr>
        <w:t>II.</w:t>
      </w:r>
      <w:r w:rsidRPr="00AC6236">
        <w:rPr>
          <w:szCs w:val="24"/>
        </w:rPr>
        <w:tab/>
      </w:r>
      <w:proofErr w:type="spellStart"/>
      <w:r>
        <w:rPr>
          <w:szCs w:val="24"/>
        </w:rPr>
        <w:t>Cherrington</w:t>
      </w:r>
      <w:proofErr w:type="spellEnd"/>
      <w:r>
        <w:rPr>
          <w:szCs w:val="24"/>
        </w:rPr>
        <w:t xml:space="preserve"> and </w:t>
      </w:r>
      <w:proofErr w:type="spellStart"/>
      <w:r>
        <w:rPr>
          <w:szCs w:val="24"/>
        </w:rPr>
        <w:t>Cherrington’s</w:t>
      </w:r>
      <w:proofErr w:type="spellEnd"/>
      <w:r>
        <w:rPr>
          <w:szCs w:val="24"/>
        </w:rPr>
        <w:t xml:space="preserve"> Typology of Ethical Lapses</w:t>
      </w:r>
    </w:p>
    <w:p w:rsidR="003A4193" w:rsidRPr="00AC6236" w:rsidRDefault="003A4193" w:rsidP="003A4193">
      <w:pPr>
        <w:rPr>
          <w:szCs w:val="24"/>
        </w:rPr>
      </w:pPr>
    </w:p>
    <w:p w:rsidR="003A4193" w:rsidRDefault="003A4193" w:rsidP="003A4193">
      <w:pPr>
        <w:ind w:left="1440" w:hanging="720"/>
        <w:rPr>
          <w:szCs w:val="24"/>
        </w:rPr>
      </w:pPr>
      <w:r w:rsidRPr="00AC6236">
        <w:rPr>
          <w:szCs w:val="24"/>
        </w:rPr>
        <w:t>A.</w:t>
      </w:r>
      <w:r w:rsidRPr="00AC6236">
        <w:rPr>
          <w:szCs w:val="24"/>
        </w:rPr>
        <w:tab/>
      </w:r>
      <w:r>
        <w:rPr>
          <w:szCs w:val="24"/>
        </w:rPr>
        <w:t>Stealing</w:t>
      </w:r>
    </w:p>
    <w:p w:rsidR="003A4193" w:rsidRDefault="003A4193" w:rsidP="003A4193">
      <w:pPr>
        <w:ind w:left="1440" w:hanging="720"/>
        <w:rPr>
          <w:szCs w:val="24"/>
        </w:rPr>
      </w:pPr>
    </w:p>
    <w:p w:rsidR="003A4193" w:rsidRDefault="003A4193" w:rsidP="003A4193">
      <w:pPr>
        <w:ind w:left="1440" w:hanging="720"/>
        <w:rPr>
          <w:szCs w:val="24"/>
        </w:rPr>
      </w:pPr>
      <w:r>
        <w:rPr>
          <w:szCs w:val="24"/>
        </w:rPr>
        <w:t>B</w:t>
      </w:r>
      <w:r>
        <w:rPr>
          <w:szCs w:val="24"/>
        </w:rPr>
        <w:tab/>
        <w:t>Lying</w:t>
      </w:r>
    </w:p>
    <w:p w:rsidR="003A4193" w:rsidRDefault="003A4193" w:rsidP="003A4193">
      <w:pPr>
        <w:ind w:left="1440" w:hanging="720"/>
        <w:rPr>
          <w:szCs w:val="24"/>
        </w:rPr>
      </w:pPr>
    </w:p>
    <w:p w:rsidR="003A4193" w:rsidRDefault="003A4193" w:rsidP="003A4193">
      <w:pPr>
        <w:ind w:left="1440" w:hanging="720"/>
        <w:rPr>
          <w:szCs w:val="24"/>
        </w:rPr>
      </w:pPr>
      <w:r>
        <w:rPr>
          <w:szCs w:val="24"/>
        </w:rPr>
        <w:t>C.</w:t>
      </w:r>
      <w:r>
        <w:rPr>
          <w:szCs w:val="24"/>
        </w:rPr>
        <w:tab/>
        <w:t>Fraud and Deceit</w:t>
      </w:r>
    </w:p>
    <w:p w:rsidR="003A4193" w:rsidRDefault="003A4193" w:rsidP="003A4193">
      <w:pPr>
        <w:ind w:left="1440" w:hanging="720"/>
        <w:rPr>
          <w:szCs w:val="24"/>
        </w:rPr>
      </w:pPr>
    </w:p>
    <w:p w:rsidR="003A4193" w:rsidRDefault="003A4193" w:rsidP="003A4193">
      <w:pPr>
        <w:ind w:left="1440" w:hanging="720"/>
        <w:rPr>
          <w:szCs w:val="24"/>
        </w:rPr>
      </w:pPr>
      <w:r>
        <w:rPr>
          <w:szCs w:val="24"/>
        </w:rPr>
        <w:t>D.</w:t>
      </w:r>
      <w:r>
        <w:rPr>
          <w:szCs w:val="24"/>
        </w:rPr>
        <w:tab/>
        <w:t>Bribes, Payoffs, and Kickbacks</w:t>
      </w:r>
    </w:p>
    <w:p w:rsidR="003A4193" w:rsidRDefault="003A4193" w:rsidP="003A4193">
      <w:pPr>
        <w:ind w:left="1440" w:hanging="720"/>
        <w:rPr>
          <w:szCs w:val="24"/>
        </w:rPr>
      </w:pPr>
    </w:p>
    <w:p w:rsidR="003A4193" w:rsidRDefault="003A4193" w:rsidP="003A4193">
      <w:pPr>
        <w:ind w:left="1440" w:hanging="720"/>
        <w:rPr>
          <w:szCs w:val="24"/>
        </w:rPr>
      </w:pPr>
      <w:r>
        <w:rPr>
          <w:szCs w:val="24"/>
        </w:rPr>
        <w:t>E.</w:t>
      </w:r>
      <w:r>
        <w:rPr>
          <w:szCs w:val="24"/>
        </w:rPr>
        <w:tab/>
        <w:t>Hiding versus Divulging Information</w:t>
      </w:r>
    </w:p>
    <w:p w:rsidR="003A4193" w:rsidRDefault="003A4193" w:rsidP="003A4193">
      <w:pPr>
        <w:ind w:left="1440" w:hanging="720"/>
        <w:rPr>
          <w:szCs w:val="24"/>
        </w:rPr>
      </w:pPr>
    </w:p>
    <w:p w:rsidR="003A4193" w:rsidRDefault="003A4193" w:rsidP="003A4193">
      <w:pPr>
        <w:ind w:left="1440" w:hanging="720"/>
        <w:rPr>
          <w:szCs w:val="24"/>
        </w:rPr>
      </w:pPr>
      <w:r>
        <w:rPr>
          <w:szCs w:val="24"/>
        </w:rPr>
        <w:t>F.</w:t>
      </w:r>
      <w:r>
        <w:rPr>
          <w:szCs w:val="24"/>
        </w:rPr>
        <w:tab/>
        <w:t>Cheating</w:t>
      </w:r>
    </w:p>
    <w:p w:rsidR="003A4193" w:rsidRDefault="003A4193" w:rsidP="003A4193">
      <w:pPr>
        <w:ind w:left="1440" w:hanging="720"/>
        <w:rPr>
          <w:szCs w:val="24"/>
        </w:rPr>
      </w:pPr>
    </w:p>
    <w:p w:rsidR="003A4193" w:rsidRDefault="003A4193" w:rsidP="003A4193">
      <w:pPr>
        <w:ind w:left="1440" w:hanging="720"/>
        <w:rPr>
          <w:szCs w:val="24"/>
        </w:rPr>
      </w:pPr>
      <w:r>
        <w:rPr>
          <w:szCs w:val="24"/>
        </w:rPr>
        <w:t>G.</w:t>
      </w:r>
      <w:r>
        <w:rPr>
          <w:szCs w:val="24"/>
        </w:rPr>
        <w:tab/>
        <w:t>Personal Decadence</w:t>
      </w:r>
    </w:p>
    <w:p w:rsidR="003A4193" w:rsidRDefault="003A4193" w:rsidP="003A4193">
      <w:pPr>
        <w:ind w:left="1440" w:hanging="720"/>
        <w:rPr>
          <w:szCs w:val="24"/>
        </w:rPr>
      </w:pPr>
    </w:p>
    <w:p w:rsidR="003A4193" w:rsidRDefault="003A4193" w:rsidP="003A4193">
      <w:pPr>
        <w:ind w:left="1440" w:hanging="720"/>
        <w:rPr>
          <w:szCs w:val="24"/>
        </w:rPr>
      </w:pPr>
      <w:r>
        <w:rPr>
          <w:szCs w:val="24"/>
        </w:rPr>
        <w:t>H.</w:t>
      </w:r>
      <w:r>
        <w:rPr>
          <w:szCs w:val="24"/>
        </w:rPr>
        <w:tab/>
        <w:t>Interpersonal Abuse</w:t>
      </w:r>
    </w:p>
    <w:p w:rsidR="003A4193" w:rsidRDefault="003A4193" w:rsidP="003A4193">
      <w:pPr>
        <w:ind w:left="1440" w:hanging="720"/>
        <w:rPr>
          <w:szCs w:val="24"/>
        </w:rPr>
      </w:pPr>
    </w:p>
    <w:p w:rsidR="003A4193" w:rsidRDefault="003A4193" w:rsidP="003A4193">
      <w:pPr>
        <w:ind w:left="1440" w:hanging="720"/>
        <w:rPr>
          <w:szCs w:val="24"/>
        </w:rPr>
      </w:pPr>
      <w:r>
        <w:rPr>
          <w:szCs w:val="24"/>
        </w:rPr>
        <w:t>I.</w:t>
      </w:r>
      <w:r>
        <w:rPr>
          <w:szCs w:val="24"/>
        </w:rPr>
        <w:tab/>
        <w:t>Organizational Abuse</w:t>
      </w:r>
    </w:p>
    <w:p w:rsidR="003A4193" w:rsidRDefault="003A4193" w:rsidP="003A4193">
      <w:pPr>
        <w:ind w:left="1440" w:hanging="720"/>
        <w:rPr>
          <w:szCs w:val="24"/>
        </w:rPr>
      </w:pPr>
    </w:p>
    <w:p w:rsidR="003A4193" w:rsidRDefault="003A4193" w:rsidP="003A4193">
      <w:pPr>
        <w:ind w:left="1440" w:hanging="720"/>
        <w:rPr>
          <w:szCs w:val="24"/>
        </w:rPr>
      </w:pPr>
      <w:r>
        <w:rPr>
          <w:szCs w:val="24"/>
        </w:rPr>
        <w:t>J.</w:t>
      </w:r>
      <w:r>
        <w:rPr>
          <w:szCs w:val="24"/>
        </w:rPr>
        <w:tab/>
        <w:t>Rule Violations</w:t>
      </w:r>
    </w:p>
    <w:p w:rsidR="003A4193" w:rsidRDefault="003A4193" w:rsidP="003A4193">
      <w:pPr>
        <w:ind w:left="1440" w:hanging="720"/>
        <w:rPr>
          <w:szCs w:val="24"/>
        </w:rPr>
      </w:pPr>
    </w:p>
    <w:p w:rsidR="003A4193" w:rsidRDefault="003A4193" w:rsidP="003A4193">
      <w:pPr>
        <w:ind w:left="1440" w:hanging="720"/>
        <w:rPr>
          <w:szCs w:val="24"/>
        </w:rPr>
      </w:pPr>
      <w:r>
        <w:rPr>
          <w:szCs w:val="24"/>
        </w:rPr>
        <w:t>K.</w:t>
      </w:r>
      <w:r>
        <w:rPr>
          <w:szCs w:val="24"/>
        </w:rPr>
        <w:tab/>
        <w:t>Abetting Unethical Acts</w:t>
      </w:r>
    </w:p>
    <w:p w:rsidR="003A4193" w:rsidRDefault="003A4193" w:rsidP="003A4193">
      <w:pPr>
        <w:ind w:left="1440" w:hanging="720"/>
        <w:rPr>
          <w:szCs w:val="24"/>
        </w:rPr>
      </w:pPr>
    </w:p>
    <w:p w:rsidR="003A4193" w:rsidRDefault="003A4193" w:rsidP="003A4193">
      <w:pPr>
        <w:ind w:left="1440" w:hanging="720"/>
        <w:rPr>
          <w:szCs w:val="24"/>
        </w:rPr>
      </w:pPr>
      <w:r>
        <w:rPr>
          <w:szCs w:val="24"/>
        </w:rPr>
        <w:t>L.</w:t>
      </w:r>
      <w:r>
        <w:rPr>
          <w:szCs w:val="24"/>
        </w:rPr>
        <w:tab/>
        <w:t xml:space="preserve">Moral Balance </w:t>
      </w:r>
    </w:p>
    <w:p w:rsidR="003A4193" w:rsidRDefault="003A4193" w:rsidP="003A4193">
      <w:pPr>
        <w:ind w:left="1440" w:hanging="720"/>
        <w:rPr>
          <w:szCs w:val="24"/>
        </w:rPr>
      </w:pPr>
    </w:p>
    <w:p w:rsidR="003A4193" w:rsidRDefault="003A4193" w:rsidP="003A4193">
      <w:pPr>
        <w:rPr>
          <w:szCs w:val="24"/>
        </w:rPr>
      </w:pPr>
      <w:r>
        <w:rPr>
          <w:szCs w:val="24"/>
        </w:rPr>
        <w:t>III.</w:t>
      </w:r>
      <w:r>
        <w:rPr>
          <w:szCs w:val="24"/>
        </w:rPr>
        <w:tab/>
        <w:t>Social Networking and Generational Differences</w:t>
      </w:r>
    </w:p>
    <w:p w:rsidR="003A4193" w:rsidRDefault="003A4193" w:rsidP="003A4193">
      <w:pPr>
        <w:rPr>
          <w:szCs w:val="24"/>
        </w:rPr>
      </w:pPr>
    </w:p>
    <w:p w:rsidR="003A4193" w:rsidRPr="00AC6236" w:rsidRDefault="003A4193" w:rsidP="003A4193">
      <w:pPr>
        <w:ind w:left="1440" w:hanging="720"/>
        <w:rPr>
          <w:szCs w:val="24"/>
        </w:rPr>
      </w:pPr>
      <w:r>
        <w:rPr>
          <w:szCs w:val="24"/>
        </w:rPr>
        <w:t>A.</w:t>
      </w:r>
      <w:r>
        <w:rPr>
          <w:szCs w:val="24"/>
        </w:rPr>
        <w:tab/>
        <w:t xml:space="preserve">The Ethics of Social Networking </w:t>
      </w:r>
    </w:p>
    <w:p w:rsidR="003A4193" w:rsidRPr="00AC6236" w:rsidRDefault="003A4193" w:rsidP="003A4193">
      <w:pPr>
        <w:rPr>
          <w:szCs w:val="24"/>
        </w:rPr>
      </w:pPr>
    </w:p>
    <w:p w:rsidR="003A4193" w:rsidRPr="00AC6236" w:rsidRDefault="003A4193" w:rsidP="003A4193">
      <w:pPr>
        <w:ind w:left="2160" w:hanging="720"/>
        <w:rPr>
          <w:szCs w:val="24"/>
        </w:rPr>
      </w:pPr>
      <w:r w:rsidRPr="00AC6236">
        <w:rPr>
          <w:szCs w:val="24"/>
        </w:rPr>
        <w:t>1.</w:t>
      </w:r>
      <w:r w:rsidRPr="00AC6236">
        <w:rPr>
          <w:szCs w:val="24"/>
        </w:rPr>
        <w:tab/>
      </w:r>
      <w:r>
        <w:rPr>
          <w:szCs w:val="24"/>
        </w:rPr>
        <w:t>Ethics Resource Center of Social Networkers</w:t>
      </w:r>
    </w:p>
    <w:p w:rsidR="003A4193" w:rsidRPr="00AC6236" w:rsidRDefault="003A4193" w:rsidP="003A4193">
      <w:pPr>
        <w:ind w:left="2160" w:hanging="720"/>
        <w:rPr>
          <w:szCs w:val="24"/>
        </w:rPr>
      </w:pPr>
    </w:p>
    <w:p w:rsidR="003A4193" w:rsidRDefault="003A4193" w:rsidP="003A4193">
      <w:pPr>
        <w:ind w:left="2520" w:hanging="360"/>
      </w:pPr>
      <w:r w:rsidRPr="00AC6236">
        <w:rPr>
          <w:szCs w:val="24"/>
        </w:rPr>
        <w:t>a.</w:t>
      </w:r>
      <w:r w:rsidRPr="00AC6236">
        <w:rPr>
          <w:szCs w:val="24"/>
        </w:rPr>
        <w:tab/>
      </w:r>
      <w:r>
        <w:rPr>
          <w:szCs w:val="24"/>
        </w:rPr>
        <w:t xml:space="preserve">Active </w:t>
      </w:r>
      <w:r>
        <w:t>(10 percent of employees who spend at least 30 percent of their workday on social networking sites.)</w:t>
      </w:r>
    </w:p>
    <w:p w:rsidR="003A4193" w:rsidRDefault="003A4193" w:rsidP="003A4193">
      <w:pPr>
        <w:ind w:left="2520" w:hanging="360"/>
      </w:pPr>
    </w:p>
    <w:p w:rsidR="003A4193" w:rsidRDefault="003A4193" w:rsidP="003A4193">
      <w:pPr>
        <w:ind w:left="2520" w:hanging="360"/>
      </w:pPr>
      <w:r>
        <w:t>b.</w:t>
      </w:r>
      <w:r>
        <w:tab/>
        <w:t>Moderate (62 percent who spend less than 30 percent of their workday.)</w:t>
      </w:r>
    </w:p>
    <w:p w:rsidR="003A4193" w:rsidRDefault="003A4193" w:rsidP="003A4193">
      <w:pPr>
        <w:ind w:left="2520" w:hanging="360"/>
      </w:pPr>
    </w:p>
    <w:p w:rsidR="003A4193" w:rsidRPr="00AC6236" w:rsidRDefault="003A4193" w:rsidP="003A4193">
      <w:pPr>
        <w:ind w:left="2520" w:hanging="360"/>
        <w:rPr>
          <w:szCs w:val="24"/>
        </w:rPr>
      </w:pPr>
      <w:r>
        <w:t>c.</w:t>
      </w:r>
      <w:r>
        <w:tab/>
      </w:r>
      <w:proofErr w:type="spellStart"/>
      <w:r>
        <w:t>Nonwork</w:t>
      </w:r>
      <w:proofErr w:type="spellEnd"/>
      <w:r>
        <w:t xml:space="preserve"> ((28 percent who do not use social media at work.)</w:t>
      </w:r>
    </w:p>
    <w:p w:rsidR="003A4193" w:rsidRPr="00AC6236" w:rsidRDefault="003A4193" w:rsidP="003A4193">
      <w:pPr>
        <w:ind w:left="2160" w:hanging="720"/>
        <w:rPr>
          <w:szCs w:val="24"/>
        </w:rPr>
      </w:pPr>
    </w:p>
    <w:p w:rsidR="003A4193" w:rsidRPr="00AC6236" w:rsidRDefault="003A4193" w:rsidP="003A4193">
      <w:pPr>
        <w:ind w:left="2160" w:hanging="720"/>
        <w:rPr>
          <w:szCs w:val="24"/>
        </w:rPr>
      </w:pPr>
      <w:r w:rsidRPr="00AC6236">
        <w:rPr>
          <w:szCs w:val="24"/>
        </w:rPr>
        <w:t>2.</w:t>
      </w:r>
      <w:r>
        <w:rPr>
          <w:szCs w:val="24"/>
        </w:rPr>
        <w:tab/>
        <w:t>Jason Lundy’s 11 Concerns of Social Media in the Workplace</w:t>
      </w:r>
    </w:p>
    <w:p w:rsidR="003A4193" w:rsidRPr="00AC6236" w:rsidRDefault="003A4193" w:rsidP="003A4193">
      <w:pPr>
        <w:ind w:left="2160" w:hanging="720"/>
        <w:rPr>
          <w:szCs w:val="24"/>
        </w:rPr>
      </w:pPr>
    </w:p>
    <w:p w:rsidR="003A4193" w:rsidRPr="0001115D" w:rsidRDefault="003A4193" w:rsidP="003A4193">
      <w:pPr>
        <w:pStyle w:val="nlf"/>
        <w:ind w:left="2520"/>
      </w:pPr>
      <w:r>
        <w:rPr>
          <w:rFonts w:eastAsia="MS Mincho"/>
        </w:rPr>
        <w:t>a.</w:t>
      </w:r>
      <w:r w:rsidRPr="0001115D">
        <w:tab/>
      </w:r>
      <w:r>
        <w:t>Misuse of work time</w:t>
      </w:r>
    </w:p>
    <w:p w:rsidR="003A4193" w:rsidRPr="0001115D" w:rsidRDefault="003A4193" w:rsidP="003A4193">
      <w:pPr>
        <w:pStyle w:val="nl"/>
        <w:ind w:left="2520"/>
      </w:pPr>
      <w:r>
        <w:rPr>
          <w:rFonts w:eastAsia="MS Mincho"/>
        </w:rPr>
        <w:t>b.</w:t>
      </w:r>
      <w:r w:rsidRPr="0001115D">
        <w:tab/>
      </w:r>
      <w:r>
        <w:t>Misuse of company equipment</w:t>
      </w:r>
    </w:p>
    <w:p w:rsidR="003A4193" w:rsidRPr="0001115D" w:rsidRDefault="003A4193" w:rsidP="003A4193">
      <w:pPr>
        <w:pStyle w:val="nl"/>
        <w:ind w:left="2520"/>
      </w:pPr>
      <w:r>
        <w:rPr>
          <w:rFonts w:eastAsia="MS Mincho"/>
        </w:rPr>
        <w:t>c.</w:t>
      </w:r>
      <w:r w:rsidRPr="0001115D">
        <w:tab/>
      </w:r>
      <w:r>
        <w:t>Security r</w:t>
      </w:r>
      <w:r w:rsidRPr="00E52DEA">
        <w:t>isk</w:t>
      </w:r>
      <w:r>
        <w:t>s</w:t>
      </w:r>
      <w:r w:rsidRPr="00E52DEA">
        <w:t xml:space="preserve"> to company computer systems, network</w:t>
      </w:r>
      <w:r>
        <w:t>,</w:t>
      </w:r>
      <w:r w:rsidRPr="00E52DEA">
        <w:t xml:space="preserve"> or data</w:t>
      </w:r>
    </w:p>
    <w:p w:rsidR="003A4193" w:rsidRPr="0001115D" w:rsidRDefault="003A4193" w:rsidP="003A4193">
      <w:pPr>
        <w:pStyle w:val="nl"/>
        <w:ind w:left="2520"/>
      </w:pPr>
      <w:r>
        <w:rPr>
          <w:rFonts w:eastAsia="MS Mincho"/>
        </w:rPr>
        <w:t>d.</w:t>
      </w:r>
      <w:r w:rsidRPr="0001115D">
        <w:tab/>
      </w:r>
      <w:r w:rsidRPr="00F718D7">
        <w:t>Disclosure of confidential or other nonpublic information</w:t>
      </w:r>
    </w:p>
    <w:p w:rsidR="003A4193" w:rsidRPr="0001115D" w:rsidRDefault="003A4193" w:rsidP="003A4193">
      <w:pPr>
        <w:pStyle w:val="nl"/>
        <w:ind w:left="2520"/>
      </w:pPr>
      <w:r>
        <w:rPr>
          <w:rFonts w:eastAsia="MS Mincho"/>
        </w:rPr>
        <w:t>e.</w:t>
      </w:r>
      <w:r w:rsidRPr="0001115D">
        <w:tab/>
      </w:r>
      <w:r w:rsidRPr="00F718D7">
        <w:t>Disparag</w:t>
      </w:r>
      <w:r>
        <w:t>ing, harassing, or bullying coworkers online</w:t>
      </w:r>
    </w:p>
    <w:p w:rsidR="003A4193" w:rsidRPr="0001115D" w:rsidRDefault="003A4193" w:rsidP="003A4193">
      <w:pPr>
        <w:pStyle w:val="nl"/>
        <w:ind w:left="2520"/>
      </w:pPr>
      <w:r>
        <w:rPr>
          <w:rFonts w:eastAsia="MS Mincho"/>
        </w:rPr>
        <w:t>f.</w:t>
      </w:r>
      <w:r w:rsidRPr="0001115D">
        <w:tab/>
      </w:r>
      <w:r>
        <w:t>Conflicts of interest (e.g., blogging about a product without mentioning you work for the company; putting out information that makes it appear as if you are communicating on behalf of the organization when you are not)</w:t>
      </w:r>
    </w:p>
    <w:p w:rsidR="003A4193" w:rsidRPr="0001115D" w:rsidRDefault="003A4193" w:rsidP="003A4193">
      <w:pPr>
        <w:pStyle w:val="nl"/>
        <w:ind w:left="2520"/>
      </w:pPr>
      <w:r>
        <w:rPr>
          <w:rFonts w:eastAsia="MS Mincho"/>
        </w:rPr>
        <w:t>g.</w:t>
      </w:r>
      <w:r w:rsidRPr="0001115D">
        <w:tab/>
      </w:r>
      <w:r>
        <w:t>Un</w:t>
      </w:r>
      <w:r w:rsidRPr="00F718D7">
        <w:t>fair competition</w:t>
      </w:r>
      <w:r>
        <w:t xml:space="preserve"> (e.g., posting Amazon reviews for your organization’s products and services without saying you work for the organization; disparaging a competitor’s products and services online without saying whom you work for)</w:t>
      </w:r>
    </w:p>
    <w:p w:rsidR="003A4193" w:rsidRPr="0001115D" w:rsidRDefault="003A4193" w:rsidP="003A4193">
      <w:pPr>
        <w:pStyle w:val="nl"/>
        <w:ind w:left="2520"/>
      </w:pPr>
      <w:r>
        <w:rPr>
          <w:rFonts w:eastAsia="MS Mincho"/>
        </w:rPr>
        <w:t>h.</w:t>
      </w:r>
      <w:r w:rsidRPr="0001115D">
        <w:tab/>
      </w:r>
      <w:r w:rsidRPr="00F718D7">
        <w:t xml:space="preserve">Records </w:t>
      </w:r>
      <w:r>
        <w:t>m</w:t>
      </w:r>
      <w:r w:rsidRPr="00F718D7">
        <w:t>aintenance</w:t>
      </w:r>
      <w:r>
        <w:t xml:space="preserve"> (e.g., sending work-related e-mails from a </w:t>
      </w:r>
      <w:r>
        <w:lastRenderedPageBreak/>
        <w:t>personal e-mail account; using social media to distribute organizational communications)</w:t>
      </w:r>
    </w:p>
    <w:p w:rsidR="003A4193" w:rsidRPr="0001115D" w:rsidRDefault="003A4193" w:rsidP="003A4193">
      <w:pPr>
        <w:pStyle w:val="nl"/>
        <w:ind w:left="2520"/>
      </w:pPr>
      <w:proofErr w:type="spellStart"/>
      <w:r>
        <w:rPr>
          <w:rFonts w:eastAsia="MS Mincho"/>
        </w:rPr>
        <w:t>i</w:t>
      </w:r>
      <w:proofErr w:type="spellEnd"/>
      <w:r>
        <w:rPr>
          <w:rFonts w:eastAsia="MS Mincho"/>
        </w:rPr>
        <w:t>.</w:t>
      </w:r>
      <w:r w:rsidRPr="0001115D">
        <w:tab/>
      </w:r>
      <w:r w:rsidRPr="00F718D7">
        <w:t>Espionage or fraud</w:t>
      </w:r>
      <w:r>
        <w:t xml:space="preserve"> (e.g., acting like a customer with a competitor to see what that organization is doing; posting false reviews of a competitor’s products and services online without saying whom you work for)</w:t>
      </w:r>
    </w:p>
    <w:p w:rsidR="003A4193" w:rsidRPr="0001115D" w:rsidRDefault="003A4193" w:rsidP="003A4193">
      <w:pPr>
        <w:pStyle w:val="nl"/>
        <w:ind w:left="2520"/>
      </w:pPr>
      <w:r>
        <w:rPr>
          <w:rFonts w:eastAsia="MS Mincho"/>
        </w:rPr>
        <w:t>j.</w:t>
      </w:r>
      <w:r w:rsidRPr="0001115D">
        <w:tab/>
      </w:r>
      <w:r>
        <w:t>Privacy (e.g., posting personal information of a colleague, client, or other stakeholder; forwarding internal organizational communications without permission)</w:t>
      </w:r>
    </w:p>
    <w:p w:rsidR="003A4193" w:rsidRPr="00AC6236" w:rsidRDefault="003A4193" w:rsidP="003A4193">
      <w:pPr>
        <w:pStyle w:val="nll"/>
        <w:ind w:left="2520"/>
      </w:pPr>
      <w:r>
        <w:rPr>
          <w:rFonts w:eastAsia="MS Mincho"/>
        </w:rPr>
        <w:t>k.</w:t>
      </w:r>
      <w:r w:rsidRPr="0001115D">
        <w:tab/>
      </w:r>
      <w:r>
        <w:t>Damage to reputation (e.g., disparaging your organization online in a way that causes financial harm, recruitment problems, or other negative effects)</w:t>
      </w:r>
    </w:p>
    <w:p w:rsidR="003A4193" w:rsidRDefault="003A4193" w:rsidP="003A4193">
      <w:pPr>
        <w:ind w:left="2160" w:hanging="720"/>
        <w:rPr>
          <w:szCs w:val="24"/>
        </w:rPr>
      </w:pPr>
      <w:r>
        <w:rPr>
          <w:szCs w:val="24"/>
        </w:rPr>
        <w:t>3.</w:t>
      </w:r>
      <w:r>
        <w:rPr>
          <w:szCs w:val="24"/>
        </w:rPr>
        <w:tab/>
        <w:t xml:space="preserve">Positive Uses of Social Networking </w:t>
      </w:r>
    </w:p>
    <w:p w:rsidR="003A4193" w:rsidRDefault="003A4193" w:rsidP="003A4193">
      <w:pPr>
        <w:ind w:left="2160" w:hanging="720"/>
        <w:rPr>
          <w:szCs w:val="24"/>
        </w:rPr>
      </w:pPr>
    </w:p>
    <w:p w:rsidR="003A4193" w:rsidRDefault="003A4193" w:rsidP="003A4193">
      <w:pPr>
        <w:pStyle w:val="ulf"/>
      </w:pPr>
      <w:r>
        <w:t>a.</w:t>
      </w:r>
      <w:r w:rsidRPr="0001115D">
        <w:tab/>
      </w:r>
      <w:r>
        <w:t>Present a positive brand to external stakeholders</w:t>
      </w:r>
    </w:p>
    <w:p w:rsidR="003A4193" w:rsidRPr="0001115D" w:rsidRDefault="003A4193" w:rsidP="003A4193">
      <w:pPr>
        <w:pStyle w:val="ulf"/>
      </w:pPr>
    </w:p>
    <w:p w:rsidR="003A4193" w:rsidRDefault="003A4193" w:rsidP="003A4193">
      <w:pPr>
        <w:pStyle w:val="ul"/>
        <w:spacing w:line="240" w:lineRule="auto"/>
        <w:ind w:left="2520"/>
      </w:pPr>
      <w:r>
        <w:t>b.</w:t>
      </w:r>
      <w:r w:rsidRPr="0001115D">
        <w:tab/>
      </w:r>
      <w:r>
        <w:t>Externally promote new products, programs, and/or services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c.</w:t>
      </w:r>
      <w:r w:rsidRPr="0001115D">
        <w:tab/>
      </w:r>
      <w:r>
        <w:t>Demonstrate what the organization is doing positively for its community</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d.</w:t>
      </w:r>
      <w:r w:rsidRPr="0001115D">
        <w:tab/>
      </w:r>
      <w:r>
        <w:t>Announce new business deals and ventures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e.</w:t>
      </w:r>
      <w:r w:rsidRPr="0001115D">
        <w:tab/>
      </w:r>
      <w:r>
        <w:t>Interact with customers/clients to better handle customer complaints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f.</w:t>
      </w:r>
      <w:r w:rsidRPr="0001115D">
        <w:tab/>
      </w:r>
      <w:r>
        <w:t>Recruit potential new clients and organizational members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g.</w:t>
      </w:r>
      <w:r w:rsidRPr="0001115D">
        <w:tab/>
      </w:r>
      <w:r>
        <w:t>Build internal loyalty among organizational members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t>h.</w:t>
      </w:r>
      <w:r w:rsidRPr="0001115D">
        <w:tab/>
      </w:r>
      <w:r>
        <w:t>Facilitate teamwork</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proofErr w:type="spellStart"/>
      <w:r>
        <w:t>i</w:t>
      </w:r>
      <w:proofErr w:type="spellEnd"/>
      <w:r>
        <w:t>.</w:t>
      </w:r>
      <w:r w:rsidRPr="0001115D">
        <w:tab/>
      </w:r>
      <w:r>
        <w:t>Communicate employee achievements, performance, and personal milestones</w:t>
      </w:r>
    </w:p>
    <w:p w:rsidR="003A4193" w:rsidRPr="0001115D" w:rsidRDefault="003A4193" w:rsidP="003A4193">
      <w:pPr>
        <w:pStyle w:val="ul"/>
        <w:spacing w:line="240" w:lineRule="auto"/>
        <w:ind w:left="2520"/>
      </w:pPr>
    </w:p>
    <w:p w:rsidR="003A4193" w:rsidRDefault="003A4193" w:rsidP="003A4193">
      <w:pPr>
        <w:pStyle w:val="ul"/>
        <w:spacing w:line="240" w:lineRule="auto"/>
        <w:ind w:left="2520"/>
      </w:pPr>
      <w:r>
        <w:lastRenderedPageBreak/>
        <w:t>j.</w:t>
      </w:r>
      <w:r w:rsidRPr="0001115D">
        <w:tab/>
      </w:r>
      <w:r>
        <w:t>Allow leaders to directly communicate organizational values to members</w:t>
      </w:r>
    </w:p>
    <w:p w:rsidR="003A4193" w:rsidRPr="0001115D" w:rsidRDefault="003A4193" w:rsidP="003A4193">
      <w:pPr>
        <w:pStyle w:val="ul"/>
        <w:spacing w:line="240" w:lineRule="auto"/>
        <w:ind w:left="2520"/>
      </w:pPr>
    </w:p>
    <w:p w:rsidR="003A4193" w:rsidRDefault="003A4193" w:rsidP="003A4193">
      <w:pPr>
        <w:pStyle w:val="ull"/>
        <w:spacing w:line="240" w:lineRule="auto"/>
        <w:ind w:left="2520"/>
      </w:pPr>
      <w:r>
        <w:t>k.</w:t>
      </w:r>
      <w:r w:rsidRPr="0001115D">
        <w:tab/>
      </w:r>
      <w:r>
        <w:t>Foster discussions of organizational ethics</w:t>
      </w:r>
    </w:p>
    <w:p w:rsidR="003A4193" w:rsidRPr="00AC6236" w:rsidRDefault="003A4193" w:rsidP="003A4193">
      <w:pPr>
        <w:ind w:left="1440" w:hanging="720"/>
        <w:rPr>
          <w:szCs w:val="24"/>
        </w:rPr>
      </w:pPr>
      <w:r w:rsidRPr="00AC6236">
        <w:rPr>
          <w:szCs w:val="24"/>
        </w:rPr>
        <w:t>B.</w:t>
      </w:r>
      <w:r w:rsidRPr="00AC6236">
        <w:rPr>
          <w:szCs w:val="24"/>
        </w:rPr>
        <w:tab/>
      </w:r>
      <w:r w:rsidRPr="00312BF5">
        <w:rPr>
          <w:szCs w:val="24"/>
        </w:rPr>
        <w:t>Generational Differences and Business Ethics</w:t>
      </w:r>
    </w:p>
    <w:p w:rsidR="003A4193" w:rsidRPr="00AC6236" w:rsidRDefault="003A4193" w:rsidP="003A4193">
      <w:pPr>
        <w:rPr>
          <w:szCs w:val="24"/>
        </w:rPr>
      </w:pPr>
    </w:p>
    <w:p w:rsidR="003A4193" w:rsidRDefault="003A4193" w:rsidP="003A4193">
      <w:pPr>
        <w:ind w:left="2160" w:hanging="720"/>
        <w:rPr>
          <w:szCs w:val="24"/>
        </w:rPr>
      </w:pPr>
      <w:r w:rsidRPr="00AC6236">
        <w:rPr>
          <w:szCs w:val="24"/>
        </w:rPr>
        <w:t>1.</w:t>
      </w:r>
      <w:r w:rsidRPr="00AC6236">
        <w:rPr>
          <w:szCs w:val="24"/>
        </w:rPr>
        <w:tab/>
      </w:r>
      <w:r>
        <w:rPr>
          <w:szCs w:val="24"/>
        </w:rPr>
        <w:t>Generational Differences at Work</w:t>
      </w:r>
    </w:p>
    <w:p w:rsidR="003A4193" w:rsidRDefault="003A4193" w:rsidP="003A4193">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5"/>
        <w:gridCol w:w="1372"/>
        <w:gridCol w:w="1371"/>
        <w:gridCol w:w="1582"/>
        <w:gridCol w:w="1384"/>
        <w:gridCol w:w="1486"/>
      </w:tblGrid>
      <w:tr w:rsidR="003A4193" w:rsidRPr="00312BF5" w:rsidTr="00AE2047">
        <w:trPr>
          <w:trHeight w:val="1242"/>
        </w:trPr>
        <w:tc>
          <w:tcPr>
            <w:tcW w:w="1705"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Workplace Characteristic</w:t>
            </w:r>
          </w:p>
        </w:tc>
        <w:tc>
          <w:tcPr>
            <w:tcW w:w="1328"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Traditionalists (Greatest Generation)</w:t>
            </w:r>
          </w:p>
          <w:p w:rsidR="003A4193" w:rsidRPr="00312BF5" w:rsidRDefault="003A4193" w:rsidP="00AE2047">
            <w:pPr>
              <w:pStyle w:val="th1"/>
              <w:jc w:val="center"/>
              <w:rPr>
                <w:sz w:val="20"/>
                <w:szCs w:val="20"/>
              </w:rPr>
            </w:pPr>
            <w:r w:rsidRPr="00312BF5">
              <w:rPr>
                <w:sz w:val="20"/>
                <w:szCs w:val="20"/>
              </w:rPr>
              <w:t>1922–45</w:t>
            </w:r>
          </w:p>
        </w:tc>
        <w:tc>
          <w:tcPr>
            <w:tcW w:w="1371"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Baby Boomers</w:t>
            </w:r>
          </w:p>
          <w:p w:rsidR="003A4193" w:rsidRPr="00312BF5" w:rsidRDefault="003A4193" w:rsidP="00AE2047">
            <w:pPr>
              <w:pStyle w:val="th1"/>
              <w:jc w:val="center"/>
              <w:rPr>
                <w:sz w:val="20"/>
                <w:szCs w:val="20"/>
              </w:rPr>
            </w:pPr>
            <w:r w:rsidRPr="00312BF5">
              <w:rPr>
                <w:sz w:val="20"/>
                <w:szCs w:val="20"/>
              </w:rPr>
              <w:t>1946–64</w:t>
            </w:r>
          </w:p>
        </w:tc>
        <w:tc>
          <w:tcPr>
            <w:tcW w:w="1582"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Generation X</w:t>
            </w:r>
          </w:p>
          <w:p w:rsidR="003A4193" w:rsidRPr="00312BF5" w:rsidRDefault="003A4193" w:rsidP="00AE2047">
            <w:pPr>
              <w:pStyle w:val="th1"/>
              <w:jc w:val="center"/>
              <w:rPr>
                <w:sz w:val="20"/>
                <w:szCs w:val="20"/>
              </w:rPr>
            </w:pPr>
            <w:r w:rsidRPr="00312BF5">
              <w:rPr>
                <w:sz w:val="20"/>
                <w:szCs w:val="20"/>
              </w:rPr>
              <w:t>1965–80</w:t>
            </w:r>
          </w:p>
        </w:tc>
        <w:tc>
          <w:tcPr>
            <w:tcW w:w="1384"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Generation Y (</w:t>
            </w:r>
            <w:proofErr w:type="spellStart"/>
            <w:r w:rsidRPr="00312BF5">
              <w:rPr>
                <w:sz w:val="20"/>
                <w:szCs w:val="20"/>
              </w:rPr>
              <w:t>Millennials</w:t>
            </w:r>
            <w:proofErr w:type="spellEnd"/>
            <w:r w:rsidRPr="00312BF5">
              <w:rPr>
                <w:sz w:val="20"/>
                <w:szCs w:val="20"/>
              </w:rPr>
              <w:t>)</w:t>
            </w:r>
          </w:p>
          <w:p w:rsidR="003A4193" w:rsidRPr="00312BF5" w:rsidRDefault="003A4193" w:rsidP="00AE2047">
            <w:pPr>
              <w:pStyle w:val="th1"/>
              <w:jc w:val="center"/>
              <w:rPr>
                <w:sz w:val="20"/>
                <w:szCs w:val="20"/>
              </w:rPr>
            </w:pPr>
            <w:r w:rsidRPr="00312BF5">
              <w:rPr>
                <w:sz w:val="20"/>
                <w:szCs w:val="20"/>
              </w:rPr>
              <w:t>1981–2000</w:t>
            </w:r>
          </w:p>
        </w:tc>
        <w:tc>
          <w:tcPr>
            <w:tcW w:w="1486" w:type="dxa"/>
            <w:tcBorders>
              <w:top w:val="nil"/>
              <w:left w:val="nil"/>
              <w:bottom w:val="nil"/>
              <w:right w:val="nil"/>
            </w:tcBorders>
          </w:tcPr>
          <w:p w:rsidR="003A4193" w:rsidRPr="00312BF5" w:rsidRDefault="003A4193" w:rsidP="00AE2047">
            <w:pPr>
              <w:pStyle w:val="th1"/>
              <w:jc w:val="center"/>
              <w:rPr>
                <w:sz w:val="20"/>
                <w:szCs w:val="20"/>
              </w:rPr>
            </w:pPr>
            <w:r w:rsidRPr="00312BF5">
              <w:rPr>
                <w:sz w:val="20"/>
                <w:szCs w:val="20"/>
              </w:rPr>
              <w:t>Generation Z</w:t>
            </w:r>
          </w:p>
          <w:p w:rsidR="003A4193" w:rsidRPr="00312BF5" w:rsidRDefault="003A4193" w:rsidP="00AE2047">
            <w:pPr>
              <w:pStyle w:val="th1"/>
              <w:jc w:val="center"/>
              <w:rPr>
                <w:sz w:val="20"/>
                <w:szCs w:val="20"/>
              </w:rPr>
            </w:pPr>
            <w:r w:rsidRPr="00312BF5">
              <w:rPr>
                <w:sz w:val="20"/>
                <w:szCs w:val="20"/>
              </w:rPr>
              <w:t>(</w:t>
            </w:r>
            <w:proofErr w:type="spellStart"/>
            <w:r w:rsidRPr="00312BF5">
              <w:rPr>
                <w:sz w:val="20"/>
                <w:szCs w:val="20"/>
              </w:rPr>
              <w:t>iGeneration</w:t>
            </w:r>
            <w:proofErr w:type="spellEnd"/>
            <w:r w:rsidRPr="00312BF5">
              <w:rPr>
                <w:sz w:val="20"/>
                <w:szCs w:val="20"/>
              </w:rPr>
              <w:t>, Plurals)</w:t>
            </w:r>
          </w:p>
          <w:p w:rsidR="003A4193" w:rsidRPr="00312BF5" w:rsidRDefault="003A4193" w:rsidP="00AE2047">
            <w:pPr>
              <w:pStyle w:val="th1"/>
              <w:jc w:val="center"/>
              <w:rPr>
                <w:rStyle w:val="b"/>
                <w:sz w:val="20"/>
                <w:szCs w:val="20"/>
              </w:rPr>
            </w:pPr>
            <w:r w:rsidRPr="00312BF5">
              <w:rPr>
                <w:sz w:val="20"/>
                <w:szCs w:val="20"/>
              </w:rPr>
              <w:t>2000+</w:t>
            </w:r>
          </w:p>
        </w:tc>
      </w:tr>
      <w:tr w:rsidR="003A4193" w:rsidRPr="00312BF5" w:rsidTr="00AE2047">
        <w:tc>
          <w:tcPr>
            <w:tcW w:w="1705" w:type="dxa"/>
            <w:tcBorders>
              <w:top w:val="nil"/>
            </w:tcBorders>
          </w:tcPr>
          <w:p w:rsidR="003A4193" w:rsidRPr="00312BF5" w:rsidRDefault="003A4193" w:rsidP="00AE2047">
            <w:pPr>
              <w:pStyle w:val="td"/>
              <w:rPr>
                <w:sz w:val="20"/>
                <w:szCs w:val="20"/>
              </w:rPr>
            </w:pPr>
            <w:r w:rsidRPr="00312BF5">
              <w:rPr>
                <w:sz w:val="20"/>
                <w:szCs w:val="20"/>
              </w:rPr>
              <w:t xml:space="preserve">Work is </w:t>
            </w:r>
            <w:proofErr w:type="gramStart"/>
            <w:r w:rsidRPr="00312BF5">
              <w:rPr>
                <w:sz w:val="20"/>
                <w:szCs w:val="20"/>
              </w:rPr>
              <w:t>a(</w:t>
            </w:r>
            <w:proofErr w:type="gramEnd"/>
            <w:r w:rsidRPr="00312BF5">
              <w:rPr>
                <w:sz w:val="20"/>
                <w:szCs w:val="20"/>
              </w:rPr>
              <w:t>n)…</w:t>
            </w:r>
          </w:p>
        </w:tc>
        <w:tc>
          <w:tcPr>
            <w:tcW w:w="1328" w:type="dxa"/>
            <w:tcBorders>
              <w:top w:val="nil"/>
            </w:tcBorders>
          </w:tcPr>
          <w:p w:rsidR="003A4193" w:rsidRPr="00312BF5" w:rsidRDefault="003A4193" w:rsidP="00AE2047">
            <w:pPr>
              <w:pStyle w:val="td"/>
              <w:rPr>
                <w:sz w:val="20"/>
                <w:szCs w:val="20"/>
              </w:rPr>
            </w:pPr>
            <w:r w:rsidRPr="00312BF5">
              <w:rPr>
                <w:sz w:val="20"/>
                <w:szCs w:val="20"/>
              </w:rPr>
              <w:t>Obligation</w:t>
            </w:r>
          </w:p>
        </w:tc>
        <w:tc>
          <w:tcPr>
            <w:tcW w:w="1371" w:type="dxa"/>
            <w:tcBorders>
              <w:top w:val="nil"/>
            </w:tcBorders>
          </w:tcPr>
          <w:p w:rsidR="003A4193" w:rsidRPr="00312BF5" w:rsidRDefault="003A4193" w:rsidP="00AE2047">
            <w:pPr>
              <w:pStyle w:val="td"/>
              <w:rPr>
                <w:sz w:val="20"/>
                <w:szCs w:val="20"/>
              </w:rPr>
            </w:pPr>
            <w:r w:rsidRPr="00312BF5">
              <w:rPr>
                <w:sz w:val="20"/>
                <w:szCs w:val="20"/>
              </w:rPr>
              <w:t>Adventure</w:t>
            </w:r>
          </w:p>
        </w:tc>
        <w:tc>
          <w:tcPr>
            <w:tcW w:w="1582" w:type="dxa"/>
            <w:tcBorders>
              <w:top w:val="nil"/>
            </w:tcBorders>
          </w:tcPr>
          <w:p w:rsidR="003A4193" w:rsidRPr="00312BF5" w:rsidRDefault="003A4193" w:rsidP="00AE2047">
            <w:pPr>
              <w:pStyle w:val="td"/>
              <w:rPr>
                <w:sz w:val="20"/>
                <w:szCs w:val="20"/>
              </w:rPr>
            </w:pPr>
            <w:r w:rsidRPr="00312BF5">
              <w:rPr>
                <w:sz w:val="20"/>
                <w:szCs w:val="20"/>
              </w:rPr>
              <w:t>Challenge</w:t>
            </w:r>
          </w:p>
        </w:tc>
        <w:tc>
          <w:tcPr>
            <w:tcW w:w="1384" w:type="dxa"/>
            <w:tcBorders>
              <w:top w:val="nil"/>
            </w:tcBorders>
          </w:tcPr>
          <w:p w:rsidR="003A4193" w:rsidRPr="00312BF5" w:rsidRDefault="003A4193" w:rsidP="00AE2047">
            <w:pPr>
              <w:pStyle w:val="td"/>
              <w:rPr>
                <w:sz w:val="20"/>
                <w:szCs w:val="20"/>
              </w:rPr>
            </w:pPr>
            <w:r w:rsidRPr="00312BF5">
              <w:rPr>
                <w:sz w:val="20"/>
                <w:szCs w:val="20"/>
              </w:rPr>
              <w:t>Means to an end</w:t>
            </w:r>
          </w:p>
        </w:tc>
        <w:tc>
          <w:tcPr>
            <w:tcW w:w="1486" w:type="dxa"/>
            <w:tcBorders>
              <w:top w:val="nil"/>
            </w:tcBorders>
          </w:tcPr>
          <w:p w:rsidR="003A4193" w:rsidRPr="00312BF5" w:rsidRDefault="003A4193" w:rsidP="00AE2047">
            <w:pPr>
              <w:pStyle w:val="td"/>
              <w:rPr>
                <w:sz w:val="20"/>
                <w:szCs w:val="20"/>
              </w:rPr>
            </w:pPr>
            <w:r w:rsidRPr="00312BF5">
              <w:rPr>
                <w:sz w:val="20"/>
                <w:szCs w:val="20"/>
              </w:rPr>
              <w:t>Expression of one’s self</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Work values</w:t>
            </w:r>
          </w:p>
        </w:tc>
        <w:tc>
          <w:tcPr>
            <w:tcW w:w="1328" w:type="dxa"/>
          </w:tcPr>
          <w:p w:rsidR="003A4193" w:rsidRPr="00312BF5" w:rsidRDefault="003A4193" w:rsidP="00AE2047">
            <w:pPr>
              <w:pStyle w:val="td"/>
              <w:rPr>
                <w:sz w:val="20"/>
                <w:szCs w:val="20"/>
              </w:rPr>
            </w:pPr>
            <w:r w:rsidRPr="00312BF5">
              <w:rPr>
                <w:sz w:val="20"/>
                <w:szCs w:val="20"/>
              </w:rPr>
              <w:t>Dedication, hard work, respect for authority</w:t>
            </w:r>
          </w:p>
        </w:tc>
        <w:tc>
          <w:tcPr>
            <w:tcW w:w="1371" w:type="dxa"/>
          </w:tcPr>
          <w:p w:rsidR="003A4193" w:rsidRPr="00312BF5" w:rsidRDefault="003A4193" w:rsidP="00AE2047">
            <w:pPr>
              <w:pStyle w:val="td"/>
              <w:rPr>
                <w:sz w:val="20"/>
                <w:szCs w:val="20"/>
              </w:rPr>
            </w:pPr>
            <w:r w:rsidRPr="00312BF5">
              <w:rPr>
                <w:sz w:val="20"/>
                <w:szCs w:val="20"/>
              </w:rPr>
              <w:t>Team-oriented, personal growth, involvement</w:t>
            </w:r>
          </w:p>
        </w:tc>
        <w:tc>
          <w:tcPr>
            <w:tcW w:w="1582" w:type="dxa"/>
          </w:tcPr>
          <w:p w:rsidR="003A4193" w:rsidRPr="00312BF5" w:rsidRDefault="003A4193" w:rsidP="00AE2047">
            <w:pPr>
              <w:pStyle w:val="td"/>
              <w:rPr>
                <w:sz w:val="20"/>
                <w:szCs w:val="20"/>
              </w:rPr>
            </w:pPr>
            <w:r w:rsidRPr="00312BF5">
              <w:rPr>
                <w:sz w:val="20"/>
                <w:szCs w:val="20"/>
              </w:rPr>
              <w:t xml:space="preserve">Diversity, </w:t>
            </w:r>
            <w:proofErr w:type="spellStart"/>
            <w:r w:rsidRPr="00312BF5">
              <w:rPr>
                <w:sz w:val="20"/>
                <w:szCs w:val="20"/>
              </w:rPr>
              <w:t>technoliteracy</w:t>
            </w:r>
            <w:proofErr w:type="spellEnd"/>
            <w:r w:rsidRPr="00312BF5">
              <w:rPr>
                <w:sz w:val="20"/>
                <w:szCs w:val="20"/>
              </w:rPr>
              <w:t>, self-reliance</w:t>
            </w:r>
          </w:p>
        </w:tc>
        <w:tc>
          <w:tcPr>
            <w:tcW w:w="1384" w:type="dxa"/>
          </w:tcPr>
          <w:p w:rsidR="003A4193" w:rsidRPr="00312BF5" w:rsidRDefault="003A4193" w:rsidP="00AE2047">
            <w:pPr>
              <w:pStyle w:val="td"/>
              <w:rPr>
                <w:sz w:val="20"/>
                <w:szCs w:val="20"/>
              </w:rPr>
            </w:pPr>
            <w:r w:rsidRPr="00312BF5">
              <w:rPr>
                <w:sz w:val="20"/>
                <w:szCs w:val="20"/>
              </w:rPr>
              <w:t>Optimism, confidence, sociability</w:t>
            </w:r>
          </w:p>
        </w:tc>
        <w:tc>
          <w:tcPr>
            <w:tcW w:w="1486" w:type="dxa"/>
          </w:tcPr>
          <w:p w:rsidR="003A4193" w:rsidRPr="00312BF5" w:rsidRDefault="003A4193" w:rsidP="00AE2047">
            <w:pPr>
              <w:pStyle w:val="td"/>
              <w:rPr>
                <w:sz w:val="20"/>
                <w:szCs w:val="20"/>
              </w:rPr>
            </w:pPr>
            <w:r w:rsidRPr="00312BF5">
              <w:rPr>
                <w:sz w:val="20"/>
                <w:szCs w:val="20"/>
              </w:rPr>
              <w:t>Pleased, energized, indifferent</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Communication</w:t>
            </w:r>
          </w:p>
        </w:tc>
        <w:tc>
          <w:tcPr>
            <w:tcW w:w="1328" w:type="dxa"/>
          </w:tcPr>
          <w:p w:rsidR="003A4193" w:rsidRPr="00312BF5" w:rsidRDefault="003A4193" w:rsidP="00AE2047">
            <w:pPr>
              <w:pStyle w:val="td"/>
              <w:rPr>
                <w:sz w:val="20"/>
                <w:szCs w:val="20"/>
              </w:rPr>
            </w:pPr>
            <w:r w:rsidRPr="00312BF5">
              <w:rPr>
                <w:sz w:val="20"/>
                <w:szCs w:val="20"/>
              </w:rPr>
              <w:t>Formal memo</w:t>
            </w:r>
          </w:p>
        </w:tc>
        <w:tc>
          <w:tcPr>
            <w:tcW w:w="1371" w:type="dxa"/>
          </w:tcPr>
          <w:p w:rsidR="003A4193" w:rsidRPr="00312BF5" w:rsidRDefault="003A4193" w:rsidP="00AE2047">
            <w:pPr>
              <w:pStyle w:val="td"/>
              <w:rPr>
                <w:sz w:val="20"/>
                <w:szCs w:val="20"/>
              </w:rPr>
            </w:pPr>
            <w:r w:rsidRPr="00312BF5">
              <w:rPr>
                <w:sz w:val="20"/>
                <w:szCs w:val="20"/>
              </w:rPr>
              <w:t>In person</w:t>
            </w:r>
          </w:p>
        </w:tc>
        <w:tc>
          <w:tcPr>
            <w:tcW w:w="1582" w:type="dxa"/>
          </w:tcPr>
          <w:p w:rsidR="003A4193" w:rsidRPr="00312BF5" w:rsidRDefault="003A4193" w:rsidP="00AE2047">
            <w:pPr>
              <w:pStyle w:val="td"/>
              <w:rPr>
                <w:sz w:val="20"/>
                <w:szCs w:val="20"/>
              </w:rPr>
            </w:pPr>
            <w:r w:rsidRPr="00312BF5">
              <w:rPr>
                <w:sz w:val="20"/>
                <w:szCs w:val="20"/>
              </w:rPr>
              <w:t>Direct, to the point</w:t>
            </w:r>
          </w:p>
        </w:tc>
        <w:tc>
          <w:tcPr>
            <w:tcW w:w="1384" w:type="dxa"/>
          </w:tcPr>
          <w:p w:rsidR="003A4193" w:rsidRPr="00312BF5" w:rsidRDefault="003A4193" w:rsidP="00AE2047">
            <w:pPr>
              <w:pStyle w:val="td"/>
              <w:rPr>
                <w:sz w:val="20"/>
                <w:szCs w:val="20"/>
              </w:rPr>
            </w:pPr>
            <w:r w:rsidRPr="00312BF5">
              <w:rPr>
                <w:sz w:val="20"/>
                <w:szCs w:val="20"/>
              </w:rPr>
              <w:t>E-mail, voice mail</w:t>
            </w:r>
          </w:p>
        </w:tc>
        <w:tc>
          <w:tcPr>
            <w:tcW w:w="1486" w:type="dxa"/>
          </w:tcPr>
          <w:p w:rsidR="003A4193" w:rsidRPr="00312BF5" w:rsidRDefault="003A4193" w:rsidP="00AE2047">
            <w:pPr>
              <w:pStyle w:val="td"/>
              <w:rPr>
                <w:sz w:val="20"/>
                <w:szCs w:val="20"/>
              </w:rPr>
            </w:pPr>
            <w:r w:rsidRPr="00312BF5">
              <w:rPr>
                <w:sz w:val="20"/>
                <w:szCs w:val="20"/>
              </w:rPr>
              <w:t>Continuous</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Motivation</w:t>
            </w:r>
          </w:p>
        </w:tc>
        <w:tc>
          <w:tcPr>
            <w:tcW w:w="1328" w:type="dxa"/>
          </w:tcPr>
          <w:p w:rsidR="003A4193" w:rsidRPr="00312BF5" w:rsidRDefault="003A4193" w:rsidP="00AE2047">
            <w:pPr>
              <w:pStyle w:val="td"/>
              <w:rPr>
                <w:sz w:val="20"/>
                <w:szCs w:val="20"/>
              </w:rPr>
            </w:pPr>
            <w:r w:rsidRPr="00312BF5">
              <w:rPr>
                <w:sz w:val="20"/>
                <w:szCs w:val="20"/>
              </w:rPr>
              <w:t>To be respected</w:t>
            </w:r>
          </w:p>
        </w:tc>
        <w:tc>
          <w:tcPr>
            <w:tcW w:w="1371" w:type="dxa"/>
          </w:tcPr>
          <w:p w:rsidR="003A4193" w:rsidRPr="00312BF5" w:rsidRDefault="003A4193" w:rsidP="00AE2047">
            <w:pPr>
              <w:pStyle w:val="td"/>
              <w:rPr>
                <w:sz w:val="20"/>
                <w:szCs w:val="20"/>
              </w:rPr>
            </w:pPr>
            <w:r w:rsidRPr="00312BF5">
              <w:rPr>
                <w:sz w:val="20"/>
                <w:szCs w:val="20"/>
              </w:rPr>
              <w:t>To be valued</w:t>
            </w:r>
          </w:p>
        </w:tc>
        <w:tc>
          <w:tcPr>
            <w:tcW w:w="1582" w:type="dxa"/>
          </w:tcPr>
          <w:p w:rsidR="003A4193" w:rsidRPr="00312BF5" w:rsidRDefault="003A4193" w:rsidP="00AE2047">
            <w:pPr>
              <w:pStyle w:val="td"/>
              <w:rPr>
                <w:sz w:val="20"/>
                <w:szCs w:val="20"/>
              </w:rPr>
            </w:pPr>
            <w:r w:rsidRPr="00312BF5">
              <w:rPr>
                <w:sz w:val="20"/>
                <w:szCs w:val="20"/>
              </w:rPr>
              <w:t>Freedom</w:t>
            </w:r>
          </w:p>
        </w:tc>
        <w:tc>
          <w:tcPr>
            <w:tcW w:w="1384" w:type="dxa"/>
          </w:tcPr>
          <w:p w:rsidR="003A4193" w:rsidRPr="00312BF5" w:rsidRDefault="003A4193" w:rsidP="00AE2047">
            <w:pPr>
              <w:pStyle w:val="td"/>
              <w:rPr>
                <w:sz w:val="20"/>
                <w:szCs w:val="20"/>
              </w:rPr>
            </w:pPr>
            <w:r w:rsidRPr="00312BF5">
              <w:rPr>
                <w:sz w:val="20"/>
                <w:szCs w:val="20"/>
              </w:rPr>
              <w:t>Environment</w:t>
            </w:r>
          </w:p>
        </w:tc>
        <w:tc>
          <w:tcPr>
            <w:tcW w:w="1486" w:type="dxa"/>
          </w:tcPr>
          <w:p w:rsidR="003A4193" w:rsidRPr="00312BF5" w:rsidRDefault="003A4193" w:rsidP="00AE2047">
            <w:pPr>
              <w:pStyle w:val="td"/>
              <w:rPr>
                <w:sz w:val="20"/>
                <w:szCs w:val="20"/>
              </w:rPr>
            </w:pPr>
            <w:r w:rsidRPr="00312BF5">
              <w:rPr>
                <w:sz w:val="20"/>
                <w:szCs w:val="20"/>
              </w:rPr>
              <w:t>Creativity</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Work/life balance</w:t>
            </w:r>
          </w:p>
        </w:tc>
        <w:tc>
          <w:tcPr>
            <w:tcW w:w="1328" w:type="dxa"/>
          </w:tcPr>
          <w:p w:rsidR="003A4193" w:rsidRPr="00312BF5" w:rsidRDefault="003A4193" w:rsidP="00AE2047">
            <w:pPr>
              <w:pStyle w:val="td"/>
              <w:rPr>
                <w:sz w:val="20"/>
                <w:szCs w:val="20"/>
              </w:rPr>
            </w:pPr>
            <w:r w:rsidRPr="00312BF5">
              <w:rPr>
                <w:sz w:val="20"/>
                <w:szCs w:val="20"/>
              </w:rPr>
              <w:t>Keep them separate</w:t>
            </w:r>
          </w:p>
        </w:tc>
        <w:tc>
          <w:tcPr>
            <w:tcW w:w="1371" w:type="dxa"/>
          </w:tcPr>
          <w:p w:rsidR="003A4193" w:rsidRPr="00312BF5" w:rsidRDefault="003A4193" w:rsidP="00AE2047">
            <w:pPr>
              <w:pStyle w:val="td"/>
              <w:rPr>
                <w:sz w:val="20"/>
                <w:szCs w:val="20"/>
              </w:rPr>
            </w:pPr>
            <w:r w:rsidRPr="00312BF5">
              <w:rPr>
                <w:sz w:val="20"/>
                <w:szCs w:val="20"/>
              </w:rPr>
              <w:t>Live to work</w:t>
            </w:r>
          </w:p>
        </w:tc>
        <w:tc>
          <w:tcPr>
            <w:tcW w:w="1582" w:type="dxa"/>
          </w:tcPr>
          <w:p w:rsidR="003A4193" w:rsidRPr="00312BF5" w:rsidRDefault="003A4193" w:rsidP="00AE2047">
            <w:pPr>
              <w:pStyle w:val="td"/>
              <w:rPr>
                <w:sz w:val="20"/>
                <w:szCs w:val="20"/>
              </w:rPr>
            </w:pPr>
            <w:r w:rsidRPr="00312BF5">
              <w:rPr>
                <w:sz w:val="20"/>
                <w:szCs w:val="20"/>
              </w:rPr>
              <w:t>Work to live</w:t>
            </w:r>
          </w:p>
        </w:tc>
        <w:tc>
          <w:tcPr>
            <w:tcW w:w="1384" w:type="dxa"/>
          </w:tcPr>
          <w:p w:rsidR="003A4193" w:rsidRPr="00312BF5" w:rsidRDefault="003A4193" w:rsidP="00AE2047">
            <w:pPr>
              <w:pStyle w:val="td"/>
              <w:rPr>
                <w:sz w:val="20"/>
                <w:szCs w:val="20"/>
              </w:rPr>
            </w:pPr>
            <w:r w:rsidRPr="00312BF5">
              <w:rPr>
                <w:sz w:val="20"/>
                <w:szCs w:val="20"/>
              </w:rPr>
              <w:t xml:space="preserve">Balance </w:t>
            </w:r>
          </w:p>
        </w:tc>
        <w:tc>
          <w:tcPr>
            <w:tcW w:w="1486" w:type="dxa"/>
          </w:tcPr>
          <w:p w:rsidR="003A4193" w:rsidRPr="00312BF5" w:rsidRDefault="003A4193" w:rsidP="00AE2047">
            <w:pPr>
              <w:pStyle w:val="td"/>
              <w:rPr>
                <w:sz w:val="20"/>
                <w:szCs w:val="20"/>
              </w:rPr>
            </w:pPr>
            <w:r w:rsidRPr="00312BF5">
              <w:rPr>
                <w:sz w:val="20"/>
                <w:szCs w:val="20"/>
              </w:rPr>
              <w:t>Balance</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View of authority</w:t>
            </w:r>
          </w:p>
        </w:tc>
        <w:tc>
          <w:tcPr>
            <w:tcW w:w="1328" w:type="dxa"/>
          </w:tcPr>
          <w:p w:rsidR="003A4193" w:rsidRPr="00312BF5" w:rsidRDefault="003A4193" w:rsidP="00AE2047">
            <w:pPr>
              <w:pStyle w:val="td"/>
              <w:rPr>
                <w:sz w:val="20"/>
                <w:szCs w:val="20"/>
              </w:rPr>
            </w:pPr>
            <w:r w:rsidRPr="00312BF5">
              <w:rPr>
                <w:sz w:val="20"/>
                <w:szCs w:val="20"/>
              </w:rPr>
              <w:t>Respectful</w:t>
            </w:r>
          </w:p>
        </w:tc>
        <w:tc>
          <w:tcPr>
            <w:tcW w:w="1371" w:type="dxa"/>
          </w:tcPr>
          <w:p w:rsidR="003A4193" w:rsidRPr="00312BF5" w:rsidRDefault="003A4193" w:rsidP="00AE2047">
            <w:pPr>
              <w:pStyle w:val="td"/>
              <w:rPr>
                <w:sz w:val="20"/>
                <w:szCs w:val="20"/>
              </w:rPr>
            </w:pPr>
            <w:r w:rsidRPr="00312BF5">
              <w:rPr>
                <w:sz w:val="20"/>
                <w:szCs w:val="20"/>
              </w:rPr>
              <w:t>Love/hate</w:t>
            </w:r>
          </w:p>
        </w:tc>
        <w:tc>
          <w:tcPr>
            <w:tcW w:w="1582" w:type="dxa"/>
          </w:tcPr>
          <w:p w:rsidR="003A4193" w:rsidRPr="00312BF5" w:rsidRDefault="003A4193" w:rsidP="00AE2047">
            <w:pPr>
              <w:pStyle w:val="td"/>
              <w:rPr>
                <w:sz w:val="20"/>
                <w:szCs w:val="20"/>
              </w:rPr>
            </w:pPr>
            <w:r w:rsidRPr="00312BF5">
              <w:rPr>
                <w:sz w:val="20"/>
                <w:szCs w:val="20"/>
              </w:rPr>
              <w:t>Unimpressed</w:t>
            </w:r>
          </w:p>
        </w:tc>
        <w:tc>
          <w:tcPr>
            <w:tcW w:w="1384" w:type="dxa"/>
          </w:tcPr>
          <w:p w:rsidR="003A4193" w:rsidRPr="00312BF5" w:rsidRDefault="003A4193" w:rsidP="00AE2047">
            <w:pPr>
              <w:pStyle w:val="td"/>
              <w:rPr>
                <w:sz w:val="20"/>
                <w:szCs w:val="20"/>
              </w:rPr>
            </w:pPr>
            <w:r w:rsidRPr="00312BF5">
              <w:rPr>
                <w:sz w:val="20"/>
                <w:szCs w:val="20"/>
              </w:rPr>
              <w:t>Polite</w:t>
            </w:r>
          </w:p>
        </w:tc>
        <w:tc>
          <w:tcPr>
            <w:tcW w:w="1486" w:type="dxa"/>
          </w:tcPr>
          <w:p w:rsidR="003A4193" w:rsidRPr="00312BF5" w:rsidRDefault="003A4193" w:rsidP="00AE2047">
            <w:pPr>
              <w:pStyle w:val="td"/>
              <w:rPr>
                <w:sz w:val="20"/>
                <w:szCs w:val="20"/>
              </w:rPr>
            </w:pPr>
            <w:r w:rsidRPr="00312BF5">
              <w:rPr>
                <w:sz w:val="20"/>
                <w:szCs w:val="20"/>
              </w:rPr>
              <w:t>Respectful</w:t>
            </w:r>
          </w:p>
        </w:tc>
      </w:tr>
      <w:tr w:rsidR="003A4193" w:rsidRPr="00312BF5" w:rsidTr="00AE2047">
        <w:tc>
          <w:tcPr>
            <w:tcW w:w="1705" w:type="dxa"/>
          </w:tcPr>
          <w:p w:rsidR="003A4193" w:rsidRPr="00312BF5" w:rsidRDefault="003A4193" w:rsidP="00AE2047">
            <w:pPr>
              <w:pStyle w:val="td"/>
              <w:rPr>
                <w:sz w:val="20"/>
                <w:szCs w:val="20"/>
              </w:rPr>
            </w:pPr>
            <w:r w:rsidRPr="00312BF5">
              <w:rPr>
                <w:sz w:val="20"/>
                <w:szCs w:val="20"/>
              </w:rPr>
              <w:t>Leadership by</w:t>
            </w:r>
          </w:p>
        </w:tc>
        <w:tc>
          <w:tcPr>
            <w:tcW w:w="1328" w:type="dxa"/>
          </w:tcPr>
          <w:p w:rsidR="003A4193" w:rsidRPr="00312BF5" w:rsidRDefault="003A4193" w:rsidP="00AE2047">
            <w:pPr>
              <w:pStyle w:val="td"/>
              <w:rPr>
                <w:sz w:val="20"/>
                <w:szCs w:val="20"/>
              </w:rPr>
            </w:pPr>
            <w:r w:rsidRPr="00312BF5">
              <w:rPr>
                <w:sz w:val="20"/>
                <w:szCs w:val="20"/>
              </w:rPr>
              <w:t>Hierarchy</w:t>
            </w:r>
          </w:p>
        </w:tc>
        <w:tc>
          <w:tcPr>
            <w:tcW w:w="1371" w:type="dxa"/>
          </w:tcPr>
          <w:p w:rsidR="003A4193" w:rsidRPr="00312BF5" w:rsidRDefault="003A4193" w:rsidP="00AE2047">
            <w:pPr>
              <w:pStyle w:val="td"/>
              <w:rPr>
                <w:sz w:val="20"/>
                <w:szCs w:val="20"/>
              </w:rPr>
            </w:pPr>
            <w:r w:rsidRPr="00312BF5">
              <w:rPr>
                <w:sz w:val="20"/>
                <w:szCs w:val="20"/>
              </w:rPr>
              <w:t>Consensus</w:t>
            </w:r>
          </w:p>
        </w:tc>
        <w:tc>
          <w:tcPr>
            <w:tcW w:w="1582" w:type="dxa"/>
          </w:tcPr>
          <w:p w:rsidR="003A4193" w:rsidRPr="00312BF5" w:rsidRDefault="003A4193" w:rsidP="00AE2047">
            <w:pPr>
              <w:pStyle w:val="td"/>
              <w:rPr>
                <w:sz w:val="20"/>
                <w:szCs w:val="20"/>
              </w:rPr>
            </w:pPr>
            <w:r w:rsidRPr="00312BF5">
              <w:rPr>
                <w:sz w:val="20"/>
                <w:szCs w:val="20"/>
              </w:rPr>
              <w:t>Competence</w:t>
            </w:r>
          </w:p>
        </w:tc>
        <w:tc>
          <w:tcPr>
            <w:tcW w:w="1384" w:type="dxa"/>
          </w:tcPr>
          <w:p w:rsidR="003A4193" w:rsidRPr="00312BF5" w:rsidRDefault="003A4193" w:rsidP="00AE2047">
            <w:pPr>
              <w:pStyle w:val="td"/>
              <w:rPr>
                <w:sz w:val="20"/>
                <w:szCs w:val="20"/>
              </w:rPr>
            </w:pPr>
            <w:r w:rsidRPr="00312BF5">
              <w:rPr>
                <w:sz w:val="20"/>
                <w:szCs w:val="20"/>
              </w:rPr>
              <w:t>Teamwork</w:t>
            </w:r>
          </w:p>
        </w:tc>
        <w:tc>
          <w:tcPr>
            <w:tcW w:w="1486" w:type="dxa"/>
          </w:tcPr>
          <w:p w:rsidR="003A4193" w:rsidRPr="00312BF5" w:rsidRDefault="003A4193" w:rsidP="00AE2047">
            <w:pPr>
              <w:pStyle w:val="td"/>
              <w:rPr>
                <w:sz w:val="20"/>
                <w:szCs w:val="20"/>
              </w:rPr>
            </w:pPr>
            <w:r w:rsidRPr="00312BF5">
              <w:rPr>
                <w:sz w:val="20"/>
                <w:szCs w:val="20"/>
              </w:rPr>
              <w:t>Independence</w:t>
            </w:r>
          </w:p>
        </w:tc>
      </w:tr>
    </w:tbl>
    <w:p w:rsidR="003A4193" w:rsidRPr="00AC6236" w:rsidRDefault="003A4193" w:rsidP="003A4193">
      <w:pPr>
        <w:rPr>
          <w:szCs w:val="24"/>
        </w:rPr>
      </w:pPr>
    </w:p>
    <w:p w:rsidR="003A4193" w:rsidRPr="00AC6236" w:rsidRDefault="003A4193" w:rsidP="003A4193">
      <w:pPr>
        <w:ind w:left="2160" w:hanging="720"/>
        <w:rPr>
          <w:szCs w:val="24"/>
        </w:rPr>
      </w:pPr>
    </w:p>
    <w:p w:rsidR="003A4193" w:rsidRPr="00AC6236" w:rsidRDefault="003A4193" w:rsidP="003A4193">
      <w:pPr>
        <w:ind w:left="2160" w:hanging="720"/>
        <w:rPr>
          <w:szCs w:val="24"/>
        </w:rPr>
      </w:pPr>
      <w:r w:rsidRPr="00AC6236">
        <w:rPr>
          <w:szCs w:val="24"/>
        </w:rPr>
        <w:t>2.</w:t>
      </w:r>
      <w:r w:rsidRPr="00AC6236">
        <w:rPr>
          <w:szCs w:val="24"/>
        </w:rPr>
        <w:tab/>
      </w:r>
      <w:r>
        <w:rPr>
          <w:szCs w:val="24"/>
        </w:rPr>
        <w:t>See Figure 2.2</w:t>
      </w:r>
    </w:p>
    <w:p w:rsidR="003A4193" w:rsidRPr="00B11312" w:rsidRDefault="003A4193" w:rsidP="003A4193">
      <w:pPr>
        <w:jc w:val="center"/>
        <w:rPr>
          <w:sz w:val="28"/>
          <w:szCs w:val="28"/>
        </w:rPr>
      </w:pPr>
    </w:p>
    <w:p w:rsidR="003A4193" w:rsidRPr="00B11312" w:rsidRDefault="003A4193" w:rsidP="003A4193">
      <w:pPr>
        <w:jc w:val="center"/>
        <w:rPr>
          <w:sz w:val="28"/>
          <w:szCs w:val="28"/>
        </w:rPr>
      </w:pPr>
      <w:r w:rsidRPr="00B11312">
        <w:rPr>
          <w:sz w:val="28"/>
          <w:szCs w:val="28"/>
        </w:rPr>
        <w:t>Section Key Terms</w:t>
      </w:r>
    </w:p>
    <w:p w:rsidR="003A4193" w:rsidRDefault="003A4193" w:rsidP="003A4193"/>
    <w:p w:rsidR="003A4193" w:rsidRDefault="003A4193" w:rsidP="003A4193">
      <w:pPr>
        <w:rPr>
          <w:szCs w:val="24"/>
        </w:rPr>
      </w:pPr>
      <w:r w:rsidRPr="00312BF5">
        <w:rPr>
          <w:b/>
          <w:szCs w:val="24"/>
        </w:rPr>
        <w:t>Moral balance:</w:t>
      </w:r>
      <w:r w:rsidRPr="00312BF5">
        <w:rPr>
          <w:szCs w:val="24"/>
        </w:rPr>
        <w:t xml:space="preserve"> The philosophical debate that occurs when an individual is faced with the possibility that a good primary outcome may lead to a bad secondary outcome.</w:t>
      </w:r>
    </w:p>
    <w:p w:rsidR="003A4193" w:rsidRPr="00312BF5" w:rsidRDefault="003A4193" w:rsidP="003A4193">
      <w:pPr>
        <w:rPr>
          <w:szCs w:val="24"/>
        </w:rPr>
      </w:pPr>
    </w:p>
    <w:p w:rsidR="003A4193" w:rsidRPr="00B11312" w:rsidRDefault="003A4193" w:rsidP="003A4193">
      <w:pPr>
        <w:jc w:val="center"/>
        <w:rPr>
          <w:sz w:val="28"/>
          <w:szCs w:val="28"/>
        </w:rPr>
      </w:pPr>
      <w:r w:rsidRPr="00B11312">
        <w:rPr>
          <w:sz w:val="28"/>
          <w:szCs w:val="28"/>
        </w:rPr>
        <w:t>Section Exercise</w:t>
      </w:r>
    </w:p>
    <w:p w:rsidR="003A4193" w:rsidRDefault="003A4193" w:rsidP="003A4193">
      <w:pPr>
        <w:jc w:val="center"/>
      </w:pPr>
    </w:p>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Default="003A4193" w:rsidP="003A4193"/>
    <w:p w:rsidR="003A4193" w:rsidRDefault="003A4193" w:rsidP="003A4193">
      <w:pPr>
        <w:jc w:val="center"/>
      </w:pPr>
    </w:p>
    <w:p w:rsidR="003A4193" w:rsidRPr="00B11312" w:rsidRDefault="003A4193" w:rsidP="003A4193">
      <w:pPr>
        <w:jc w:val="center"/>
        <w:rPr>
          <w:sz w:val="32"/>
          <w:szCs w:val="32"/>
        </w:rPr>
      </w:pPr>
      <w:r w:rsidRPr="00B11312">
        <w:rPr>
          <w:sz w:val="32"/>
          <w:szCs w:val="32"/>
        </w:rPr>
        <w:lastRenderedPageBreak/>
        <w:t>Instructor’s Manual</w:t>
      </w:r>
    </w:p>
    <w:p w:rsidR="003A4193" w:rsidRPr="00B11312" w:rsidRDefault="003A4193" w:rsidP="003A4193">
      <w:pPr>
        <w:jc w:val="center"/>
        <w:rPr>
          <w:sz w:val="32"/>
          <w:szCs w:val="32"/>
        </w:rPr>
      </w:pPr>
      <w:r w:rsidRPr="00B11312">
        <w:rPr>
          <w:sz w:val="32"/>
          <w:szCs w:val="32"/>
        </w:rPr>
        <w:t xml:space="preserve">Chapter </w:t>
      </w:r>
      <w:r>
        <w:rPr>
          <w:sz w:val="32"/>
          <w:szCs w:val="32"/>
        </w:rPr>
        <w:t>2</w:t>
      </w:r>
      <w:r w:rsidRPr="00B11312">
        <w:rPr>
          <w:sz w:val="32"/>
          <w:szCs w:val="32"/>
        </w:rPr>
        <w:t xml:space="preserve"> – Section</w:t>
      </w:r>
      <w:r>
        <w:rPr>
          <w:sz w:val="32"/>
          <w:szCs w:val="32"/>
        </w:rPr>
        <w:t xml:space="preserve"> 3</w:t>
      </w:r>
    </w:p>
    <w:p w:rsidR="003A4193" w:rsidRDefault="003A4193" w:rsidP="003A4193">
      <w:pPr>
        <w:jc w:val="center"/>
      </w:pPr>
    </w:p>
    <w:p w:rsidR="003A4193" w:rsidRDefault="003A4193" w:rsidP="003A4193"/>
    <w:tbl>
      <w:tblPr>
        <w:tblStyle w:val="TableGrid"/>
        <w:tblW w:w="0" w:type="auto"/>
        <w:tblLook w:val="04A0"/>
      </w:tblPr>
      <w:tblGrid>
        <w:gridCol w:w="9576"/>
      </w:tblGrid>
      <w:tr w:rsidR="003A4193" w:rsidTr="00AE2047">
        <w:tc>
          <w:tcPr>
            <w:tcW w:w="9576" w:type="dxa"/>
          </w:tcPr>
          <w:p w:rsidR="003A4193" w:rsidRDefault="003A4193" w:rsidP="00AE2047">
            <w:r>
              <w:t>Section Learning Objectives:</w:t>
            </w:r>
          </w:p>
          <w:p w:rsidR="003A4193" w:rsidRDefault="003A4193" w:rsidP="00AE2047"/>
          <w:p w:rsidR="003A4193" w:rsidRDefault="003A4193" w:rsidP="00AE2047">
            <w:pPr>
              <w:rPr>
                <w:rFonts w:eastAsia="MS Mincho"/>
              </w:rPr>
            </w:pPr>
            <w:r>
              <w:t xml:space="preserve">1. </w:t>
            </w:r>
            <w:r w:rsidRPr="00492AA6">
              <w:rPr>
                <w:rFonts w:eastAsia="MS Mincho"/>
              </w:rPr>
              <w:t xml:space="preserve">Understand Andersen’s three </w:t>
            </w:r>
            <w:r>
              <w:rPr>
                <w:rFonts w:eastAsia="MS Mincho"/>
              </w:rPr>
              <w:t xml:space="preserve">viewpoints </w:t>
            </w:r>
            <w:r w:rsidRPr="00492AA6">
              <w:rPr>
                <w:rFonts w:eastAsia="MS Mincho"/>
              </w:rPr>
              <w:t>for communication ethics.</w:t>
            </w:r>
          </w:p>
          <w:p w:rsidR="003A4193" w:rsidRDefault="003A4193" w:rsidP="00AE2047">
            <w:r>
              <w:rPr>
                <w:rFonts w:eastAsia="MS Mincho"/>
              </w:rPr>
              <w:t xml:space="preserve">2. </w:t>
            </w:r>
            <w:r w:rsidRPr="00492AA6">
              <w:rPr>
                <w:rFonts w:eastAsia="MS Mincho"/>
              </w:rPr>
              <w:t xml:space="preserve">Differentiate the three ways </w:t>
            </w:r>
            <w:r>
              <w:rPr>
                <w:rFonts w:eastAsia="MS Mincho"/>
              </w:rPr>
              <w:t xml:space="preserve">that </w:t>
            </w:r>
            <w:r w:rsidRPr="00492AA6">
              <w:rPr>
                <w:rFonts w:eastAsia="MS Mincho"/>
              </w:rPr>
              <w:t xml:space="preserve">individuals understand ethics </w:t>
            </w:r>
            <w:r>
              <w:rPr>
                <w:rFonts w:eastAsia="MS Mincho"/>
              </w:rPr>
              <w:t xml:space="preserve">as </w:t>
            </w:r>
            <w:r w:rsidRPr="00492AA6">
              <w:rPr>
                <w:rFonts w:eastAsia="MS Mincho"/>
              </w:rPr>
              <w:t>described by Arnett, Harden Fritz, and Bell.</w:t>
            </w:r>
          </w:p>
          <w:p w:rsidR="003A4193" w:rsidRDefault="003A4193" w:rsidP="00AE2047"/>
        </w:tc>
      </w:tr>
    </w:tbl>
    <w:p w:rsidR="003A4193" w:rsidRDefault="003A4193" w:rsidP="003A4193"/>
    <w:p w:rsidR="003A4193" w:rsidRDefault="003A4193" w:rsidP="003A4193">
      <w:pPr>
        <w:jc w:val="center"/>
        <w:rPr>
          <w:sz w:val="28"/>
          <w:szCs w:val="28"/>
        </w:rPr>
      </w:pPr>
      <w:r w:rsidRPr="00B11312">
        <w:rPr>
          <w:sz w:val="28"/>
          <w:szCs w:val="28"/>
        </w:rPr>
        <w:t xml:space="preserve">Chapter </w:t>
      </w:r>
      <w:r>
        <w:rPr>
          <w:sz w:val="28"/>
          <w:szCs w:val="28"/>
        </w:rPr>
        <w:t>2</w:t>
      </w:r>
      <w:r w:rsidRPr="00B11312">
        <w:rPr>
          <w:sz w:val="28"/>
          <w:szCs w:val="28"/>
        </w:rPr>
        <w:t xml:space="preserve"> – Section </w:t>
      </w:r>
      <w:r>
        <w:rPr>
          <w:sz w:val="28"/>
          <w:szCs w:val="28"/>
        </w:rPr>
        <w:t xml:space="preserve">3 </w:t>
      </w:r>
      <w:r w:rsidRPr="00B11312">
        <w:rPr>
          <w:sz w:val="28"/>
          <w:szCs w:val="28"/>
        </w:rPr>
        <w:t>Outline</w:t>
      </w:r>
    </w:p>
    <w:p w:rsidR="003A4193" w:rsidRPr="00534B9D" w:rsidRDefault="003A4193" w:rsidP="003A4193">
      <w:pPr>
        <w:rPr>
          <w:szCs w:val="24"/>
        </w:rPr>
      </w:pPr>
    </w:p>
    <w:p w:rsidR="003A4193" w:rsidRPr="00534B9D" w:rsidRDefault="003A4193" w:rsidP="003A4193">
      <w:pPr>
        <w:rPr>
          <w:szCs w:val="24"/>
        </w:rPr>
      </w:pPr>
      <w:r w:rsidRPr="00534B9D">
        <w:rPr>
          <w:szCs w:val="24"/>
        </w:rPr>
        <w:t>I.</w:t>
      </w:r>
      <w:r w:rsidRPr="00534B9D">
        <w:rPr>
          <w:szCs w:val="24"/>
        </w:rPr>
        <w:tab/>
        <w:t>Kenneth Andersen</w:t>
      </w:r>
      <w:r>
        <w:rPr>
          <w:szCs w:val="24"/>
        </w:rPr>
        <w:t xml:space="preserve">’s Three Viewpoints for Ethical Communication </w:t>
      </w:r>
    </w:p>
    <w:p w:rsidR="003A4193" w:rsidRPr="00534B9D" w:rsidRDefault="003A4193" w:rsidP="003A4193">
      <w:pPr>
        <w:rPr>
          <w:szCs w:val="24"/>
        </w:rPr>
      </w:pPr>
    </w:p>
    <w:p w:rsidR="003A4193" w:rsidRDefault="003A4193" w:rsidP="003A4193">
      <w:pPr>
        <w:ind w:left="1440" w:hanging="720"/>
        <w:rPr>
          <w:szCs w:val="24"/>
        </w:rPr>
      </w:pPr>
      <w:r w:rsidRPr="00534B9D">
        <w:rPr>
          <w:szCs w:val="24"/>
        </w:rPr>
        <w:t>A.</w:t>
      </w:r>
      <w:r w:rsidRPr="00534B9D">
        <w:rPr>
          <w:szCs w:val="24"/>
        </w:rPr>
        <w:tab/>
      </w:r>
      <w:r>
        <w:rPr>
          <w:szCs w:val="24"/>
        </w:rPr>
        <w:t>Source Ethics</w:t>
      </w:r>
    </w:p>
    <w:p w:rsidR="003A4193" w:rsidRDefault="003A4193" w:rsidP="003A4193">
      <w:pPr>
        <w:ind w:left="1440" w:hanging="720"/>
        <w:rPr>
          <w:szCs w:val="24"/>
        </w:rPr>
      </w:pPr>
    </w:p>
    <w:p w:rsidR="003A4193" w:rsidRDefault="003A4193" w:rsidP="003A4193">
      <w:pPr>
        <w:ind w:left="1440" w:hanging="720"/>
        <w:rPr>
          <w:szCs w:val="24"/>
        </w:rPr>
      </w:pPr>
      <w:r>
        <w:rPr>
          <w:szCs w:val="24"/>
        </w:rPr>
        <w:t>B.</w:t>
      </w:r>
      <w:r>
        <w:rPr>
          <w:szCs w:val="24"/>
        </w:rPr>
        <w:tab/>
        <w:t>Receiver Ethics</w:t>
      </w:r>
    </w:p>
    <w:p w:rsidR="003A4193" w:rsidRDefault="003A4193" w:rsidP="003A4193">
      <w:pPr>
        <w:ind w:left="1440" w:hanging="720"/>
        <w:rPr>
          <w:szCs w:val="24"/>
        </w:rPr>
      </w:pPr>
    </w:p>
    <w:p w:rsidR="003A4193" w:rsidRDefault="003A4193" w:rsidP="003A4193">
      <w:pPr>
        <w:ind w:left="1440" w:hanging="720"/>
        <w:rPr>
          <w:szCs w:val="24"/>
        </w:rPr>
      </w:pPr>
      <w:r>
        <w:rPr>
          <w:szCs w:val="24"/>
        </w:rPr>
        <w:t>C.</w:t>
      </w:r>
      <w:r>
        <w:rPr>
          <w:szCs w:val="24"/>
        </w:rPr>
        <w:tab/>
        <w:t>Society Ethics</w:t>
      </w:r>
    </w:p>
    <w:p w:rsidR="003A4193" w:rsidRDefault="003A4193" w:rsidP="003A4193">
      <w:pPr>
        <w:ind w:left="1440" w:hanging="720"/>
        <w:rPr>
          <w:szCs w:val="24"/>
        </w:rPr>
      </w:pPr>
    </w:p>
    <w:p w:rsidR="003A4193" w:rsidRDefault="003A4193" w:rsidP="003A4193">
      <w:pPr>
        <w:rPr>
          <w:szCs w:val="24"/>
        </w:rPr>
      </w:pPr>
      <w:r>
        <w:rPr>
          <w:szCs w:val="24"/>
        </w:rPr>
        <w:t>II.</w:t>
      </w:r>
      <w:r>
        <w:rPr>
          <w:szCs w:val="24"/>
        </w:rPr>
        <w:tab/>
        <w:t>Three Understandings of Ethics</w:t>
      </w:r>
    </w:p>
    <w:p w:rsidR="003A4193" w:rsidRDefault="003A4193" w:rsidP="003A4193">
      <w:pPr>
        <w:rPr>
          <w:szCs w:val="24"/>
        </w:rPr>
      </w:pPr>
    </w:p>
    <w:p w:rsidR="003A4193" w:rsidRPr="00534B9D" w:rsidRDefault="003A4193" w:rsidP="003A4193">
      <w:pPr>
        <w:ind w:left="1440" w:hanging="720"/>
        <w:rPr>
          <w:szCs w:val="24"/>
        </w:rPr>
      </w:pPr>
      <w:r>
        <w:rPr>
          <w:szCs w:val="24"/>
        </w:rPr>
        <w:t>A.</w:t>
      </w:r>
      <w:r>
        <w:rPr>
          <w:szCs w:val="24"/>
        </w:rPr>
        <w:tab/>
        <w:t xml:space="preserve">Commonsense Understanding </w:t>
      </w:r>
    </w:p>
    <w:p w:rsidR="003A4193" w:rsidRPr="00534B9D" w:rsidRDefault="003A4193" w:rsidP="003A4193">
      <w:pPr>
        <w:rPr>
          <w:szCs w:val="24"/>
        </w:rPr>
      </w:pPr>
    </w:p>
    <w:p w:rsidR="003A4193" w:rsidRDefault="003A4193" w:rsidP="003A4193">
      <w:pPr>
        <w:ind w:left="2160" w:hanging="720"/>
        <w:rPr>
          <w:szCs w:val="24"/>
        </w:rPr>
      </w:pPr>
      <w:r w:rsidRPr="00534B9D">
        <w:rPr>
          <w:szCs w:val="24"/>
        </w:rPr>
        <w:t>1.</w:t>
      </w:r>
      <w:r w:rsidRPr="00534B9D">
        <w:rPr>
          <w:szCs w:val="24"/>
        </w:rPr>
        <w:tab/>
      </w:r>
      <w:r>
        <w:rPr>
          <w:szCs w:val="24"/>
        </w:rPr>
        <w:t xml:space="preserve">Commonsense </w:t>
      </w:r>
    </w:p>
    <w:p w:rsidR="003A4193" w:rsidRDefault="003A4193" w:rsidP="003A4193">
      <w:pPr>
        <w:ind w:left="2160" w:hanging="720"/>
        <w:rPr>
          <w:szCs w:val="24"/>
        </w:rPr>
      </w:pPr>
    </w:p>
    <w:p w:rsidR="003A4193" w:rsidRDefault="003A4193" w:rsidP="003A4193">
      <w:pPr>
        <w:ind w:left="2160" w:hanging="720"/>
        <w:rPr>
          <w:szCs w:val="24"/>
        </w:rPr>
      </w:pPr>
      <w:r>
        <w:rPr>
          <w:szCs w:val="24"/>
        </w:rPr>
        <w:t>2.</w:t>
      </w:r>
      <w:r>
        <w:rPr>
          <w:szCs w:val="24"/>
        </w:rPr>
        <w:tab/>
        <w:t xml:space="preserve">Culture and Commonsense </w:t>
      </w:r>
    </w:p>
    <w:p w:rsidR="003A4193" w:rsidRDefault="003A4193" w:rsidP="003A4193">
      <w:pPr>
        <w:ind w:left="2160" w:hanging="720"/>
        <w:rPr>
          <w:szCs w:val="24"/>
        </w:rPr>
      </w:pPr>
    </w:p>
    <w:p w:rsidR="003A4193" w:rsidRDefault="003A4193" w:rsidP="003A4193">
      <w:pPr>
        <w:ind w:left="1440" w:hanging="720"/>
        <w:rPr>
          <w:szCs w:val="24"/>
        </w:rPr>
      </w:pPr>
      <w:r>
        <w:rPr>
          <w:szCs w:val="24"/>
        </w:rPr>
        <w:t>B.</w:t>
      </w:r>
      <w:r>
        <w:rPr>
          <w:szCs w:val="24"/>
        </w:rPr>
        <w:tab/>
        <w:t>Theoretical Understanding</w:t>
      </w:r>
    </w:p>
    <w:p w:rsidR="003A4193" w:rsidRDefault="003A4193" w:rsidP="003A4193">
      <w:pPr>
        <w:ind w:left="2160" w:hanging="720"/>
        <w:rPr>
          <w:szCs w:val="24"/>
        </w:rPr>
      </w:pPr>
    </w:p>
    <w:p w:rsidR="003A4193" w:rsidRDefault="003A4193" w:rsidP="003A4193">
      <w:pPr>
        <w:ind w:left="2160" w:hanging="720"/>
        <w:rPr>
          <w:szCs w:val="24"/>
        </w:rPr>
      </w:pPr>
      <w:r>
        <w:rPr>
          <w:szCs w:val="24"/>
        </w:rPr>
        <w:t>1.</w:t>
      </w:r>
      <w:r>
        <w:rPr>
          <w:szCs w:val="24"/>
        </w:rPr>
        <w:tab/>
        <w:t xml:space="preserve">Revisit the 11 Major Ethical Perspectives </w:t>
      </w:r>
    </w:p>
    <w:p w:rsidR="003A4193" w:rsidRDefault="003A4193" w:rsidP="003A4193">
      <w:pPr>
        <w:ind w:left="2160" w:hanging="720"/>
        <w:rPr>
          <w:szCs w:val="24"/>
        </w:rPr>
      </w:pPr>
    </w:p>
    <w:p w:rsidR="003A4193" w:rsidRPr="00534B9D" w:rsidRDefault="003A4193" w:rsidP="003A4193">
      <w:pPr>
        <w:ind w:left="2160" w:hanging="720"/>
        <w:rPr>
          <w:szCs w:val="24"/>
        </w:rPr>
      </w:pPr>
      <w:r>
        <w:rPr>
          <w:szCs w:val="24"/>
        </w:rPr>
        <w:t>2.</w:t>
      </w:r>
      <w:r>
        <w:rPr>
          <w:szCs w:val="24"/>
        </w:rPr>
        <w:tab/>
        <w:t xml:space="preserve">Theories Clarify and Obscure </w:t>
      </w:r>
    </w:p>
    <w:p w:rsidR="003A4193" w:rsidRPr="00534B9D" w:rsidRDefault="003A4193" w:rsidP="003A4193">
      <w:pPr>
        <w:ind w:left="2160" w:hanging="720"/>
        <w:rPr>
          <w:szCs w:val="24"/>
        </w:rPr>
      </w:pPr>
    </w:p>
    <w:p w:rsidR="003A4193" w:rsidRDefault="003A4193" w:rsidP="003A4193">
      <w:pPr>
        <w:ind w:left="1440" w:hanging="720"/>
        <w:rPr>
          <w:szCs w:val="24"/>
        </w:rPr>
      </w:pPr>
      <w:r>
        <w:rPr>
          <w:szCs w:val="24"/>
        </w:rPr>
        <w:t>C.</w:t>
      </w:r>
      <w:r>
        <w:rPr>
          <w:szCs w:val="24"/>
        </w:rPr>
        <w:tab/>
        <w:t xml:space="preserve">Learning and Understanding </w:t>
      </w:r>
    </w:p>
    <w:p w:rsidR="003A4193" w:rsidRDefault="003A4193" w:rsidP="003A4193">
      <w:pPr>
        <w:ind w:left="2160" w:hanging="720"/>
        <w:rPr>
          <w:szCs w:val="24"/>
        </w:rPr>
      </w:pPr>
    </w:p>
    <w:p w:rsidR="003A4193" w:rsidRDefault="003A4193" w:rsidP="003A4193">
      <w:pPr>
        <w:ind w:left="2160" w:hanging="720"/>
        <w:rPr>
          <w:szCs w:val="24"/>
        </w:rPr>
      </w:pPr>
      <w:r>
        <w:rPr>
          <w:szCs w:val="24"/>
        </w:rPr>
        <w:t>1.</w:t>
      </w:r>
      <w:r>
        <w:rPr>
          <w:szCs w:val="24"/>
        </w:rPr>
        <w:tab/>
        <w:t xml:space="preserve">Do Not Assume Commonsense and Theories are adopted by </w:t>
      </w:r>
      <w:proofErr w:type="gramStart"/>
      <w:r>
        <w:rPr>
          <w:szCs w:val="24"/>
        </w:rPr>
        <w:t>All</w:t>
      </w:r>
      <w:proofErr w:type="gramEnd"/>
    </w:p>
    <w:p w:rsidR="003A4193" w:rsidRDefault="003A4193" w:rsidP="003A4193">
      <w:pPr>
        <w:ind w:left="2160" w:hanging="720"/>
        <w:rPr>
          <w:szCs w:val="24"/>
        </w:rPr>
      </w:pPr>
    </w:p>
    <w:p w:rsidR="003A4193" w:rsidRDefault="003A4193" w:rsidP="003A4193">
      <w:pPr>
        <w:ind w:left="2160" w:hanging="720"/>
        <w:rPr>
          <w:szCs w:val="24"/>
        </w:rPr>
      </w:pPr>
      <w:r>
        <w:rPr>
          <w:szCs w:val="24"/>
        </w:rPr>
        <w:t>2.</w:t>
      </w:r>
      <w:r>
        <w:rPr>
          <w:szCs w:val="24"/>
        </w:rPr>
        <w:tab/>
        <w:t>Seek Out Different Cultural Perceptions and Understandings of Communicative Ethics</w:t>
      </w:r>
    </w:p>
    <w:p w:rsidR="003A4193" w:rsidRDefault="003A4193" w:rsidP="003A4193">
      <w:pPr>
        <w:ind w:left="2160" w:hanging="720"/>
        <w:rPr>
          <w:szCs w:val="24"/>
        </w:rPr>
      </w:pPr>
    </w:p>
    <w:p w:rsidR="003A4193" w:rsidRPr="00534B9D" w:rsidRDefault="003A4193" w:rsidP="003A4193">
      <w:pPr>
        <w:ind w:left="2160" w:hanging="720"/>
        <w:rPr>
          <w:szCs w:val="24"/>
        </w:rPr>
      </w:pPr>
      <w:r>
        <w:rPr>
          <w:szCs w:val="24"/>
        </w:rPr>
        <w:t>3.</w:t>
      </w:r>
      <w:r>
        <w:rPr>
          <w:szCs w:val="24"/>
        </w:rPr>
        <w:tab/>
        <w:t xml:space="preserve">NCA Credo for Ethical Communication </w:t>
      </w:r>
    </w:p>
    <w:p w:rsidR="003A4193" w:rsidRPr="00B11312" w:rsidRDefault="003A4193" w:rsidP="003A4193">
      <w:pPr>
        <w:jc w:val="center"/>
        <w:rPr>
          <w:sz w:val="28"/>
          <w:szCs w:val="28"/>
        </w:rPr>
      </w:pPr>
    </w:p>
    <w:p w:rsidR="003A4193" w:rsidRPr="00B11312" w:rsidRDefault="003A4193" w:rsidP="003A4193">
      <w:pPr>
        <w:jc w:val="center"/>
        <w:rPr>
          <w:sz w:val="28"/>
          <w:szCs w:val="28"/>
        </w:rPr>
      </w:pPr>
      <w:r w:rsidRPr="00B11312">
        <w:rPr>
          <w:sz w:val="28"/>
          <w:szCs w:val="28"/>
        </w:rPr>
        <w:t>Section Key Terms</w:t>
      </w:r>
    </w:p>
    <w:p w:rsidR="003A4193" w:rsidRDefault="003A4193" w:rsidP="003A4193">
      <w:r w:rsidRPr="00534B9D">
        <w:rPr>
          <w:b/>
        </w:rPr>
        <w:lastRenderedPageBreak/>
        <w:t xml:space="preserve">Commonsense: </w:t>
      </w:r>
      <w:r>
        <w:t>T</w:t>
      </w:r>
      <w:r w:rsidRPr="0086486B">
        <w:t>he commonly understood, taken-for-granted assumptions about the way the world works and expected communicative behaviors one will meet in navigating that world in daily life.</w:t>
      </w:r>
    </w:p>
    <w:p w:rsidR="003A4193" w:rsidRPr="00B11312" w:rsidRDefault="003A4193" w:rsidP="003A4193">
      <w:pPr>
        <w:rPr>
          <w:sz w:val="28"/>
          <w:szCs w:val="28"/>
        </w:rPr>
      </w:pPr>
    </w:p>
    <w:p w:rsidR="003A4193" w:rsidRPr="00B11312" w:rsidRDefault="003A4193" w:rsidP="003A4193">
      <w:pPr>
        <w:jc w:val="center"/>
        <w:rPr>
          <w:sz w:val="28"/>
          <w:szCs w:val="28"/>
        </w:rPr>
      </w:pPr>
      <w:r w:rsidRPr="00B11312">
        <w:rPr>
          <w:sz w:val="28"/>
          <w:szCs w:val="28"/>
        </w:rPr>
        <w:t>Section Exercise</w:t>
      </w:r>
    </w:p>
    <w:p w:rsidR="003A4193" w:rsidRDefault="003A4193" w:rsidP="003A4193"/>
    <w:p w:rsidR="003A4193" w:rsidRDefault="003A4193" w:rsidP="003A4193">
      <w:pPr>
        <w:jc w:val="center"/>
      </w:pPr>
    </w:p>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Pr="003A4193" w:rsidRDefault="003A4193" w:rsidP="003A4193"/>
    <w:p w:rsidR="003A4193" w:rsidRDefault="003A4193" w:rsidP="003A4193"/>
    <w:p w:rsidR="003A4193" w:rsidRDefault="003A4193" w:rsidP="003A4193"/>
    <w:p w:rsidR="003A4193" w:rsidRDefault="003A4193" w:rsidP="003A4193">
      <w:pPr>
        <w:tabs>
          <w:tab w:val="left" w:pos="7425"/>
        </w:tabs>
      </w:pPr>
      <w:r>
        <w:tab/>
      </w: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Default="003A4193" w:rsidP="003A4193">
      <w:pPr>
        <w:tabs>
          <w:tab w:val="left" w:pos="7425"/>
        </w:tabs>
      </w:pPr>
    </w:p>
    <w:p w:rsidR="003A4193" w:rsidRPr="003A4193" w:rsidRDefault="003A4193" w:rsidP="003A4193"/>
    <w:p w:rsidR="003A4193" w:rsidRPr="003A4193" w:rsidRDefault="003A4193" w:rsidP="003A4193"/>
    <w:p w:rsidR="003A4193" w:rsidRPr="003A4193" w:rsidRDefault="003A4193" w:rsidP="003A4193"/>
    <w:p w:rsidR="003A4193" w:rsidRDefault="003A4193" w:rsidP="003A4193"/>
    <w:p w:rsidR="003A4193" w:rsidRDefault="003A4193" w:rsidP="003A4193">
      <w:pPr>
        <w:tabs>
          <w:tab w:val="left" w:pos="5190"/>
        </w:tabs>
      </w:pPr>
      <w:r>
        <w:tab/>
      </w:r>
    </w:p>
    <w:p w:rsidR="003A4193" w:rsidRPr="00B11312" w:rsidRDefault="003A4193" w:rsidP="003A4193">
      <w:pPr>
        <w:jc w:val="center"/>
        <w:rPr>
          <w:sz w:val="32"/>
          <w:szCs w:val="32"/>
        </w:rPr>
      </w:pPr>
      <w:r w:rsidRPr="00B11312">
        <w:rPr>
          <w:sz w:val="32"/>
          <w:szCs w:val="32"/>
        </w:rPr>
        <w:lastRenderedPageBreak/>
        <w:t>Instructor’s Manual</w:t>
      </w:r>
    </w:p>
    <w:p w:rsidR="003A4193" w:rsidRPr="00B11312" w:rsidRDefault="003A4193" w:rsidP="003A4193">
      <w:pPr>
        <w:jc w:val="center"/>
        <w:rPr>
          <w:sz w:val="32"/>
          <w:szCs w:val="32"/>
        </w:rPr>
      </w:pPr>
      <w:r w:rsidRPr="00B11312">
        <w:rPr>
          <w:sz w:val="32"/>
          <w:szCs w:val="32"/>
        </w:rPr>
        <w:t xml:space="preserve">Chapter </w:t>
      </w:r>
      <w:r>
        <w:rPr>
          <w:sz w:val="32"/>
          <w:szCs w:val="32"/>
        </w:rPr>
        <w:t>2</w:t>
      </w:r>
      <w:r w:rsidRPr="00B11312">
        <w:rPr>
          <w:sz w:val="32"/>
          <w:szCs w:val="32"/>
        </w:rPr>
        <w:t xml:space="preserve"> – Section</w:t>
      </w:r>
      <w:r>
        <w:rPr>
          <w:sz w:val="32"/>
          <w:szCs w:val="32"/>
        </w:rPr>
        <w:t xml:space="preserve"> 4</w:t>
      </w:r>
    </w:p>
    <w:p w:rsidR="003A4193" w:rsidRDefault="003A4193" w:rsidP="003A4193">
      <w:pPr>
        <w:jc w:val="center"/>
      </w:pPr>
    </w:p>
    <w:p w:rsidR="003A4193" w:rsidRDefault="003A4193" w:rsidP="003A4193"/>
    <w:tbl>
      <w:tblPr>
        <w:tblStyle w:val="TableGrid"/>
        <w:tblW w:w="0" w:type="auto"/>
        <w:tblLook w:val="04A0"/>
      </w:tblPr>
      <w:tblGrid>
        <w:gridCol w:w="9576"/>
      </w:tblGrid>
      <w:tr w:rsidR="003A4193" w:rsidTr="00AE2047">
        <w:tc>
          <w:tcPr>
            <w:tcW w:w="9576" w:type="dxa"/>
          </w:tcPr>
          <w:p w:rsidR="003A4193" w:rsidRDefault="003A4193" w:rsidP="00AE2047">
            <w:r>
              <w:t>Section Learning Objectives:</w:t>
            </w:r>
          </w:p>
          <w:p w:rsidR="003A4193" w:rsidRDefault="003A4193" w:rsidP="00AE2047"/>
          <w:p w:rsidR="003A4193" w:rsidRDefault="003A4193" w:rsidP="00AE2047">
            <w:pPr>
              <w:rPr>
                <w:rFonts w:eastAsia="MS Mincho"/>
              </w:rPr>
            </w:pPr>
            <w:r>
              <w:t xml:space="preserve">1. </w:t>
            </w:r>
            <w:r w:rsidRPr="00492AA6">
              <w:rPr>
                <w:rFonts w:eastAsia="MS Mincho"/>
              </w:rPr>
              <w:t xml:space="preserve">Differentiate </w:t>
            </w:r>
            <w:r>
              <w:rPr>
                <w:rFonts w:eastAsia="MS Mincho"/>
              </w:rPr>
              <w:t>among</w:t>
            </w:r>
            <w:r w:rsidRPr="00492AA6">
              <w:rPr>
                <w:rFonts w:eastAsia="MS Mincho"/>
              </w:rPr>
              <w:t xml:space="preserve"> the components of Redding’s (1996) typology of unethical organizational communication</w:t>
            </w:r>
            <w:r>
              <w:rPr>
                <w:rFonts w:eastAsia="MS Mincho"/>
              </w:rPr>
              <w:t>.</w:t>
            </w:r>
          </w:p>
          <w:p w:rsidR="003A4193" w:rsidRDefault="003A4193" w:rsidP="00AE2047">
            <w:pPr>
              <w:rPr>
                <w:rFonts w:eastAsia="MS Mincho"/>
              </w:rPr>
            </w:pPr>
            <w:r>
              <w:rPr>
                <w:rFonts w:eastAsia="MS Mincho"/>
              </w:rPr>
              <w:t xml:space="preserve">2. </w:t>
            </w:r>
            <w:r w:rsidRPr="00492AA6">
              <w:rPr>
                <w:rFonts w:eastAsia="MS Mincho"/>
              </w:rPr>
              <w:t>Und</w:t>
            </w:r>
            <w:r>
              <w:rPr>
                <w:rFonts w:eastAsia="MS Mincho"/>
              </w:rPr>
              <w:t>erstand the four phases of the f</w:t>
            </w:r>
            <w:r w:rsidRPr="00492AA6">
              <w:rPr>
                <w:rFonts w:eastAsia="MS Mincho"/>
              </w:rPr>
              <w:t xml:space="preserve">eminist perspective of organizational communication ethics proposed by Mattson and </w:t>
            </w:r>
            <w:proofErr w:type="spellStart"/>
            <w:r w:rsidRPr="00492AA6">
              <w:rPr>
                <w:rFonts w:eastAsia="MS Mincho"/>
              </w:rPr>
              <w:t>Buzzanell</w:t>
            </w:r>
            <w:proofErr w:type="spellEnd"/>
            <w:r w:rsidRPr="00492AA6">
              <w:rPr>
                <w:rFonts w:eastAsia="MS Mincho"/>
              </w:rPr>
              <w:t xml:space="preserve"> (1999).</w:t>
            </w:r>
          </w:p>
          <w:p w:rsidR="003A4193" w:rsidRDefault="003A4193" w:rsidP="00AE2047">
            <w:pPr>
              <w:rPr>
                <w:rFonts w:eastAsia="MS Mincho"/>
              </w:rPr>
            </w:pPr>
            <w:r>
              <w:rPr>
                <w:rFonts w:eastAsia="MS Mincho"/>
              </w:rPr>
              <w:t xml:space="preserve">3. </w:t>
            </w:r>
            <w:r w:rsidRPr="00492AA6">
              <w:rPr>
                <w:rFonts w:eastAsia="MS Mincho"/>
              </w:rPr>
              <w:t xml:space="preserve">Describe why Montgomery and </w:t>
            </w:r>
            <w:proofErr w:type="spellStart"/>
            <w:r w:rsidRPr="00492AA6">
              <w:rPr>
                <w:rFonts w:eastAsia="MS Mincho"/>
              </w:rPr>
              <w:t>DeCaro</w:t>
            </w:r>
            <w:proofErr w:type="spellEnd"/>
            <w:r w:rsidRPr="00492AA6">
              <w:rPr>
                <w:rFonts w:eastAsia="MS Mincho"/>
              </w:rPr>
              <w:t xml:space="preserve"> (2001) believe that human performance improve</w:t>
            </w:r>
            <w:r>
              <w:rPr>
                <w:rFonts w:eastAsia="MS Mincho"/>
              </w:rPr>
              <w:t>ment can help organizations in</w:t>
            </w:r>
            <w:r w:rsidRPr="00492AA6">
              <w:rPr>
                <w:rFonts w:eastAsia="MS Mincho"/>
              </w:rPr>
              <w:t xml:space="preserve"> improving organizational communication ethics.</w:t>
            </w:r>
          </w:p>
          <w:p w:rsidR="003A4193" w:rsidRDefault="003A4193" w:rsidP="00AE2047">
            <w:r>
              <w:rPr>
                <w:rFonts w:eastAsia="MS Mincho"/>
              </w:rPr>
              <w:t xml:space="preserve">4. </w:t>
            </w:r>
            <w:r w:rsidRPr="00492AA6">
              <w:rPr>
                <w:rFonts w:eastAsia="MS Mincho"/>
              </w:rPr>
              <w:t>Assess the implementation of an organizational communication ethics intervention using a human performance improvement model.</w:t>
            </w:r>
          </w:p>
          <w:p w:rsidR="003A4193" w:rsidRDefault="003A4193" w:rsidP="00AE2047"/>
        </w:tc>
      </w:tr>
    </w:tbl>
    <w:p w:rsidR="003A4193" w:rsidRDefault="003A4193" w:rsidP="003A4193"/>
    <w:p w:rsidR="003A4193" w:rsidRDefault="003A4193" w:rsidP="003A4193">
      <w:pPr>
        <w:jc w:val="center"/>
        <w:rPr>
          <w:sz w:val="28"/>
          <w:szCs w:val="28"/>
        </w:rPr>
      </w:pPr>
      <w:r w:rsidRPr="00B11312">
        <w:rPr>
          <w:sz w:val="28"/>
          <w:szCs w:val="28"/>
        </w:rPr>
        <w:t xml:space="preserve">Chapter </w:t>
      </w:r>
      <w:r>
        <w:rPr>
          <w:sz w:val="28"/>
          <w:szCs w:val="28"/>
        </w:rPr>
        <w:t>2</w:t>
      </w:r>
      <w:r w:rsidRPr="00B11312">
        <w:rPr>
          <w:sz w:val="28"/>
          <w:szCs w:val="28"/>
        </w:rPr>
        <w:t xml:space="preserve"> – Section </w:t>
      </w:r>
      <w:r>
        <w:rPr>
          <w:sz w:val="28"/>
          <w:szCs w:val="28"/>
        </w:rPr>
        <w:t>4</w:t>
      </w:r>
      <w:r w:rsidRPr="00B11312">
        <w:rPr>
          <w:sz w:val="28"/>
          <w:szCs w:val="28"/>
        </w:rPr>
        <w:t xml:space="preserve"> Outline</w:t>
      </w:r>
    </w:p>
    <w:p w:rsidR="003A4193" w:rsidRDefault="003A4193" w:rsidP="003A4193">
      <w:pPr>
        <w:rPr>
          <w:sz w:val="28"/>
          <w:szCs w:val="28"/>
        </w:rPr>
      </w:pPr>
    </w:p>
    <w:p w:rsidR="003A4193" w:rsidRPr="00FB76B9" w:rsidRDefault="003A4193" w:rsidP="003A4193">
      <w:pPr>
        <w:rPr>
          <w:szCs w:val="24"/>
        </w:rPr>
      </w:pPr>
      <w:r w:rsidRPr="00FB76B9">
        <w:rPr>
          <w:szCs w:val="24"/>
        </w:rPr>
        <w:t>I.</w:t>
      </w:r>
      <w:r w:rsidRPr="00FB76B9">
        <w:rPr>
          <w:szCs w:val="24"/>
        </w:rPr>
        <w:tab/>
        <w:t xml:space="preserve">W. Charles Redding’s 4 Ethical Questions </w:t>
      </w:r>
    </w:p>
    <w:p w:rsidR="003A4193" w:rsidRPr="00FB76B9" w:rsidRDefault="003A4193" w:rsidP="003A4193">
      <w:pPr>
        <w:rPr>
          <w:szCs w:val="24"/>
        </w:rPr>
      </w:pPr>
    </w:p>
    <w:p w:rsidR="003A4193" w:rsidRPr="00FB76B9" w:rsidRDefault="003A4193" w:rsidP="003A4193">
      <w:pPr>
        <w:ind w:left="1440" w:hanging="720"/>
        <w:rPr>
          <w:szCs w:val="24"/>
        </w:rPr>
      </w:pPr>
      <w:r w:rsidRPr="00FB76B9">
        <w:rPr>
          <w:szCs w:val="24"/>
        </w:rPr>
        <w:t>A.</w:t>
      </w:r>
      <w:r w:rsidRPr="00FB76B9">
        <w:rPr>
          <w:szCs w:val="24"/>
        </w:rPr>
        <w:tab/>
        <w:t>“What messages or other communication events are perceived by which perceivers as unethical?”</w:t>
      </w:r>
    </w:p>
    <w:p w:rsidR="003A4193" w:rsidRPr="00FB76B9" w:rsidRDefault="003A4193" w:rsidP="003A4193">
      <w:pPr>
        <w:ind w:left="1440" w:hanging="720"/>
        <w:rPr>
          <w:szCs w:val="24"/>
        </w:rPr>
      </w:pPr>
    </w:p>
    <w:p w:rsidR="003A4193" w:rsidRPr="00FB76B9" w:rsidRDefault="003A4193" w:rsidP="003A4193">
      <w:pPr>
        <w:ind w:left="1440" w:hanging="720"/>
        <w:rPr>
          <w:szCs w:val="24"/>
        </w:rPr>
      </w:pPr>
      <w:proofErr w:type="gramStart"/>
      <w:r w:rsidRPr="00FB76B9">
        <w:rPr>
          <w:szCs w:val="24"/>
        </w:rPr>
        <w:t>B.</w:t>
      </w:r>
      <w:r w:rsidRPr="00FB76B9">
        <w:rPr>
          <w:szCs w:val="24"/>
        </w:rPr>
        <w:tab/>
        <w:t>“Why?</w:t>
      </w:r>
      <w:proofErr w:type="gramEnd"/>
      <w:r w:rsidRPr="00FB76B9">
        <w:rPr>
          <w:szCs w:val="24"/>
        </w:rPr>
        <w:t xml:space="preserve"> That is, what criteria are cited for making specific ethical evaluations?”</w:t>
      </w:r>
    </w:p>
    <w:p w:rsidR="003A4193" w:rsidRPr="00FB76B9" w:rsidRDefault="003A4193" w:rsidP="003A4193">
      <w:pPr>
        <w:ind w:left="1440" w:hanging="720"/>
        <w:rPr>
          <w:szCs w:val="24"/>
        </w:rPr>
      </w:pPr>
    </w:p>
    <w:p w:rsidR="003A4193" w:rsidRPr="00FB76B9" w:rsidRDefault="003A4193" w:rsidP="003A4193">
      <w:pPr>
        <w:ind w:left="1440" w:hanging="720"/>
        <w:rPr>
          <w:szCs w:val="24"/>
        </w:rPr>
      </w:pPr>
      <w:r w:rsidRPr="00FB76B9">
        <w:rPr>
          <w:szCs w:val="24"/>
        </w:rPr>
        <w:t>C.</w:t>
      </w:r>
      <w:r w:rsidRPr="00FB76B9">
        <w:rPr>
          <w:szCs w:val="24"/>
        </w:rPr>
        <w:tab/>
        <w:t>“In what respects do these criteria appear to be grounded in organizational (or other) cultures?”</w:t>
      </w:r>
    </w:p>
    <w:p w:rsidR="003A4193" w:rsidRPr="00FB76B9" w:rsidRDefault="003A4193" w:rsidP="003A4193">
      <w:pPr>
        <w:ind w:left="1440" w:hanging="720"/>
        <w:rPr>
          <w:szCs w:val="24"/>
        </w:rPr>
      </w:pPr>
    </w:p>
    <w:p w:rsidR="003A4193" w:rsidRPr="00FB76B9" w:rsidRDefault="003A4193" w:rsidP="003A4193">
      <w:pPr>
        <w:ind w:left="1440" w:hanging="720"/>
        <w:rPr>
          <w:szCs w:val="24"/>
        </w:rPr>
      </w:pPr>
      <w:r w:rsidRPr="00FB76B9">
        <w:rPr>
          <w:szCs w:val="24"/>
        </w:rPr>
        <w:t>D.</w:t>
      </w:r>
      <w:r w:rsidRPr="00FB76B9">
        <w:rPr>
          <w:szCs w:val="24"/>
        </w:rPr>
        <w:tab/>
        <w:t>“What are the consequences of unethical communication? What, in other words, are the relationships between unethical communication and other organizational and societal phenomena?”</w:t>
      </w:r>
    </w:p>
    <w:p w:rsidR="003A4193" w:rsidRPr="00FB76B9" w:rsidRDefault="003A4193" w:rsidP="003A4193">
      <w:pPr>
        <w:ind w:left="1440" w:hanging="720"/>
        <w:rPr>
          <w:szCs w:val="24"/>
        </w:rPr>
      </w:pPr>
    </w:p>
    <w:p w:rsidR="003A4193" w:rsidRPr="00FB76B9" w:rsidRDefault="003A4193" w:rsidP="003A4193">
      <w:pPr>
        <w:rPr>
          <w:szCs w:val="24"/>
        </w:rPr>
      </w:pPr>
      <w:r w:rsidRPr="00FB76B9">
        <w:rPr>
          <w:szCs w:val="24"/>
        </w:rPr>
        <w:t>II.</w:t>
      </w:r>
      <w:r w:rsidRPr="00FB76B9">
        <w:rPr>
          <w:szCs w:val="24"/>
        </w:rPr>
        <w:tab/>
      </w:r>
      <w:r>
        <w:rPr>
          <w:szCs w:val="24"/>
        </w:rPr>
        <w:t>Redding’s Typology of Unethical Communication (Table 2.4)</w:t>
      </w:r>
    </w:p>
    <w:p w:rsidR="003A4193" w:rsidRPr="00FB76B9" w:rsidRDefault="003A4193" w:rsidP="003A4193">
      <w:pPr>
        <w:ind w:left="1440" w:hanging="720"/>
        <w:rPr>
          <w:szCs w:val="24"/>
        </w:rPr>
      </w:pPr>
    </w:p>
    <w:p w:rsidR="003A4193" w:rsidRDefault="003A4193" w:rsidP="003A4193">
      <w:pPr>
        <w:ind w:left="1440" w:hanging="720"/>
        <w:rPr>
          <w:szCs w:val="24"/>
        </w:rPr>
      </w:pPr>
      <w:r w:rsidRPr="00FB76B9">
        <w:rPr>
          <w:szCs w:val="24"/>
        </w:rPr>
        <w:t>A.</w:t>
      </w:r>
      <w:r>
        <w:rPr>
          <w:szCs w:val="24"/>
        </w:rPr>
        <w:tab/>
        <w:t>Coercive</w:t>
      </w:r>
    </w:p>
    <w:p w:rsidR="003A4193" w:rsidRDefault="003A4193" w:rsidP="003A4193">
      <w:pPr>
        <w:ind w:left="1440" w:hanging="720"/>
        <w:rPr>
          <w:szCs w:val="24"/>
        </w:rPr>
      </w:pPr>
    </w:p>
    <w:p w:rsidR="003A4193" w:rsidRDefault="003A4193" w:rsidP="003A4193">
      <w:pPr>
        <w:ind w:left="1440" w:hanging="720"/>
        <w:rPr>
          <w:szCs w:val="24"/>
        </w:rPr>
      </w:pPr>
      <w:r>
        <w:rPr>
          <w:szCs w:val="24"/>
        </w:rPr>
        <w:t>B.</w:t>
      </w:r>
      <w:r>
        <w:rPr>
          <w:szCs w:val="24"/>
        </w:rPr>
        <w:tab/>
        <w:t>Destructive</w:t>
      </w:r>
    </w:p>
    <w:p w:rsidR="003A4193" w:rsidRDefault="003A4193" w:rsidP="003A4193">
      <w:pPr>
        <w:ind w:left="1440" w:hanging="720"/>
        <w:rPr>
          <w:szCs w:val="24"/>
        </w:rPr>
      </w:pPr>
    </w:p>
    <w:p w:rsidR="003A4193" w:rsidRDefault="003A4193" w:rsidP="003A4193">
      <w:pPr>
        <w:ind w:left="1440" w:hanging="720"/>
        <w:rPr>
          <w:szCs w:val="24"/>
        </w:rPr>
      </w:pPr>
      <w:r>
        <w:rPr>
          <w:szCs w:val="24"/>
        </w:rPr>
        <w:t>C.</w:t>
      </w:r>
      <w:r>
        <w:rPr>
          <w:szCs w:val="24"/>
        </w:rPr>
        <w:tab/>
        <w:t>Deceptive</w:t>
      </w:r>
    </w:p>
    <w:p w:rsidR="003A4193" w:rsidRDefault="003A4193" w:rsidP="003A4193">
      <w:pPr>
        <w:ind w:left="1440" w:hanging="720"/>
        <w:rPr>
          <w:szCs w:val="24"/>
        </w:rPr>
      </w:pPr>
    </w:p>
    <w:p w:rsidR="003A4193" w:rsidRDefault="003A4193" w:rsidP="003A4193">
      <w:pPr>
        <w:ind w:left="1440" w:hanging="720"/>
        <w:rPr>
          <w:szCs w:val="24"/>
        </w:rPr>
      </w:pPr>
      <w:r>
        <w:rPr>
          <w:szCs w:val="24"/>
        </w:rPr>
        <w:t>D.</w:t>
      </w:r>
      <w:r>
        <w:rPr>
          <w:szCs w:val="24"/>
        </w:rPr>
        <w:tab/>
        <w:t>Intrusive</w:t>
      </w:r>
    </w:p>
    <w:p w:rsidR="003A4193" w:rsidRDefault="003A4193" w:rsidP="003A4193">
      <w:pPr>
        <w:ind w:left="1440" w:hanging="720"/>
        <w:rPr>
          <w:szCs w:val="24"/>
        </w:rPr>
      </w:pPr>
    </w:p>
    <w:p w:rsidR="003A4193" w:rsidRDefault="003A4193" w:rsidP="003A4193">
      <w:pPr>
        <w:ind w:left="1440" w:hanging="720"/>
        <w:rPr>
          <w:szCs w:val="24"/>
        </w:rPr>
      </w:pPr>
      <w:r>
        <w:rPr>
          <w:szCs w:val="24"/>
        </w:rPr>
        <w:t>E.</w:t>
      </w:r>
      <w:r>
        <w:rPr>
          <w:szCs w:val="24"/>
        </w:rPr>
        <w:tab/>
        <w:t>Secretive</w:t>
      </w:r>
    </w:p>
    <w:p w:rsidR="003A4193" w:rsidRDefault="003A4193" w:rsidP="003A4193">
      <w:pPr>
        <w:ind w:left="1440" w:hanging="720"/>
        <w:rPr>
          <w:szCs w:val="24"/>
        </w:rPr>
      </w:pPr>
    </w:p>
    <w:p w:rsidR="003A4193" w:rsidRDefault="003A4193" w:rsidP="003A4193">
      <w:pPr>
        <w:ind w:left="1440" w:hanging="720"/>
        <w:rPr>
          <w:szCs w:val="24"/>
        </w:rPr>
      </w:pPr>
      <w:r>
        <w:rPr>
          <w:szCs w:val="24"/>
        </w:rPr>
        <w:t>F.</w:t>
      </w:r>
      <w:r>
        <w:rPr>
          <w:szCs w:val="24"/>
        </w:rPr>
        <w:tab/>
        <w:t xml:space="preserve">Manipulative/Exploitative </w:t>
      </w:r>
    </w:p>
    <w:p w:rsidR="003A4193" w:rsidRDefault="003A4193" w:rsidP="003A4193">
      <w:pPr>
        <w:rPr>
          <w:szCs w:val="24"/>
        </w:rPr>
      </w:pPr>
      <w:r>
        <w:rPr>
          <w:szCs w:val="24"/>
        </w:rPr>
        <w:lastRenderedPageBreak/>
        <w:t>III.</w:t>
      </w:r>
      <w:r>
        <w:rPr>
          <w:szCs w:val="24"/>
        </w:rPr>
        <w:tab/>
      </w:r>
      <w:proofErr w:type="spellStart"/>
      <w:r>
        <w:t>Marifran</w:t>
      </w:r>
      <w:proofErr w:type="spellEnd"/>
      <w:r>
        <w:t xml:space="preserve"> Mattson and Patrice </w:t>
      </w:r>
      <w:proofErr w:type="spellStart"/>
      <w:r>
        <w:t>Buzzanell</w:t>
      </w:r>
      <w:r>
        <w:rPr>
          <w:szCs w:val="24"/>
        </w:rPr>
        <w:t>’s</w:t>
      </w:r>
      <w:proofErr w:type="spellEnd"/>
      <w:r>
        <w:rPr>
          <w:szCs w:val="24"/>
        </w:rPr>
        <w:t xml:space="preserve"> Feminist Communication Ethic</w:t>
      </w:r>
    </w:p>
    <w:p w:rsidR="003A4193" w:rsidRDefault="003A4193" w:rsidP="003A4193">
      <w:pPr>
        <w:ind w:left="1440" w:hanging="720"/>
        <w:rPr>
          <w:szCs w:val="24"/>
        </w:rPr>
      </w:pPr>
    </w:p>
    <w:p w:rsidR="003A4193" w:rsidRDefault="003A4193" w:rsidP="003A4193">
      <w:pPr>
        <w:ind w:left="1440" w:hanging="720"/>
        <w:rPr>
          <w:szCs w:val="24"/>
        </w:rPr>
      </w:pPr>
      <w:r>
        <w:rPr>
          <w:szCs w:val="24"/>
        </w:rPr>
        <w:t>A.</w:t>
      </w:r>
      <w:r>
        <w:rPr>
          <w:szCs w:val="24"/>
        </w:rPr>
        <w:tab/>
        <w:t>Perceptions of Redding</w:t>
      </w:r>
    </w:p>
    <w:p w:rsidR="003A4193" w:rsidRDefault="003A4193" w:rsidP="003A4193">
      <w:pPr>
        <w:ind w:left="1440" w:hanging="720"/>
        <w:rPr>
          <w:szCs w:val="24"/>
        </w:rPr>
      </w:pPr>
    </w:p>
    <w:p w:rsidR="003A4193" w:rsidRDefault="003A4193" w:rsidP="003A4193">
      <w:pPr>
        <w:ind w:left="2160" w:hanging="720"/>
        <w:rPr>
          <w:szCs w:val="24"/>
        </w:rPr>
      </w:pPr>
      <w:r>
        <w:rPr>
          <w:szCs w:val="24"/>
        </w:rPr>
        <w:t>1.</w:t>
      </w:r>
      <w:r>
        <w:rPr>
          <w:szCs w:val="24"/>
        </w:rPr>
        <w:tab/>
        <w:t>Reflects a Dominant Managerial Ideology</w:t>
      </w:r>
    </w:p>
    <w:p w:rsidR="003A4193" w:rsidRDefault="003A4193" w:rsidP="003A4193">
      <w:pPr>
        <w:ind w:left="2160" w:hanging="720"/>
        <w:rPr>
          <w:szCs w:val="24"/>
        </w:rPr>
      </w:pPr>
    </w:p>
    <w:p w:rsidR="003A4193" w:rsidRDefault="003A4193" w:rsidP="003A4193">
      <w:pPr>
        <w:ind w:left="2160" w:hanging="720"/>
        <w:rPr>
          <w:szCs w:val="24"/>
        </w:rPr>
      </w:pPr>
      <w:r>
        <w:rPr>
          <w:szCs w:val="24"/>
        </w:rPr>
        <w:t>2.</w:t>
      </w:r>
      <w:r>
        <w:rPr>
          <w:szCs w:val="24"/>
        </w:rPr>
        <w:tab/>
        <w:t xml:space="preserve">Communication is </w:t>
      </w:r>
      <w:proofErr w:type="gramStart"/>
      <w:r>
        <w:rPr>
          <w:szCs w:val="24"/>
        </w:rPr>
        <w:t>Linked</w:t>
      </w:r>
      <w:proofErr w:type="gramEnd"/>
      <w:r>
        <w:rPr>
          <w:szCs w:val="24"/>
        </w:rPr>
        <w:t xml:space="preserve"> to Individual Productivity and Organizational Effectiveness </w:t>
      </w:r>
    </w:p>
    <w:p w:rsidR="003A4193" w:rsidRDefault="003A4193" w:rsidP="003A4193">
      <w:pPr>
        <w:ind w:left="1440" w:hanging="720"/>
        <w:rPr>
          <w:szCs w:val="24"/>
        </w:rPr>
      </w:pPr>
    </w:p>
    <w:p w:rsidR="003A4193" w:rsidRDefault="003A4193" w:rsidP="003A4193">
      <w:pPr>
        <w:ind w:left="1440" w:hanging="720"/>
        <w:rPr>
          <w:szCs w:val="24"/>
        </w:rPr>
      </w:pPr>
      <w:r>
        <w:rPr>
          <w:szCs w:val="24"/>
        </w:rPr>
        <w:t>B.</w:t>
      </w:r>
      <w:r>
        <w:rPr>
          <w:szCs w:val="24"/>
        </w:rPr>
        <w:tab/>
        <w:t>A Feminist Ethic (see Figure 2.3 in the text).</w:t>
      </w:r>
    </w:p>
    <w:p w:rsidR="003A4193" w:rsidRDefault="003A4193" w:rsidP="003A4193">
      <w:pPr>
        <w:ind w:left="1440" w:hanging="720"/>
        <w:rPr>
          <w:szCs w:val="24"/>
        </w:rPr>
      </w:pPr>
    </w:p>
    <w:p w:rsidR="003A4193" w:rsidRPr="00FB76B9" w:rsidRDefault="003A4193" w:rsidP="003A4193">
      <w:pPr>
        <w:ind w:left="1440" w:hanging="720"/>
        <w:rPr>
          <w:szCs w:val="24"/>
        </w:rPr>
      </w:pPr>
      <w:r>
        <w:rPr>
          <w:szCs w:val="24"/>
        </w:rPr>
        <w:t>C.</w:t>
      </w:r>
      <w:r>
        <w:rPr>
          <w:szCs w:val="24"/>
        </w:rPr>
        <w:tab/>
        <w:t>Two Approaches to Ethics</w:t>
      </w:r>
    </w:p>
    <w:p w:rsidR="003A4193" w:rsidRPr="00FB76B9" w:rsidRDefault="003A4193" w:rsidP="003A4193">
      <w:pPr>
        <w:rPr>
          <w:szCs w:val="24"/>
        </w:rPr>
      </w:pPr>
    </w:p>
    <w:p w:rsidR="003A4193" w:rsidRDefault="003A4193" w:rsidP="003A4193">
      <w:pPr>
        <w:ind w:left="2160" w:hanging="720"/>
        <w:rPr>
          <w:szCs w:val="24"/>
        </w:rPr>
      </w:pPr>
      <w:r w:rsidRPr="00FB76B9">
        <w:rPr>
          <w:szCs w:val="24"/>
        </w:rPr>
        <w:t>1.</w:t>
      </w:r>
      <w:r w:rsidRPr="00FB76B9">
        <w:rPr>
          <w:szCs w:val="24"/>
        </w:rPr>
        <w:tab/>
      </w:r>
      <w:r>
        <w:rPr>
          <w:szCs w:val="24"/>
        </w:rPr>
        <w:t xml:space="preserve">Prescriptive </w:t>
      </w:r>
    </w:p>
    <w:p w:rsidR="003A4193" w:rsidRDefault="003A4193" w:rsidP="003A4193">
      <w:pPr>
        <w:ind w:left="2160" w:hanging="720"/>
        <w:rPr>
          <w:szCs w:val="24"/>
        </w:rPr>
      </w:pPr>
    </w:p>
    <w:p w:rsidR="003A4193" w:rsidRPr="00FB76B9" w:rsidRDefault="003A4193" w:rsidP="003A4193">
      <w:pPr>
        <w:ind w:left="2160" w:hanging="720"/>
        <w:rPr>
          <w:szCs w:val="24"/>
        </w:rPr>
      </w:pPr>
      <w:r>
        <w:rPr>
          <w:szCs w:val="24"/>
        </w:rPr>
        <w:t>2.</w:t>
      </w:r>
      <w:r>
        <w:rPr>
          <w:szCs w:val="24"/>
        </w:rPr>
        <w:tab/>
        <w:t xml:space="preserve">Descriptive </w:t>
      </w:r>
    </w:p>
    <w:p w:rsidR="003A4193" w:rsidRPr="00FB76B9" w:rsidRDefault="003A4193" w:rsidP="003A4193">
      <w:pPr>
        <w:rPr>
          <w:szCs w:val="24"/>
        </w:rPr>
      </w:pPr>
    </w:p>
    <w:p w:rsidR="003A4193" w:rsidRPr="00FB76B9" w:rsidRDefault="003A4193" w:rsidP="003A4193">
      <w:pPr>
        <w:rPr>
          <w:szCs w:val="24"/>
        </w:rPr>
      </w:pPr>
      <w:r>
        <w:rPr>
          <w:szCs w:val="24"/>
        </w:rPr>
        <w:t>IV</w:t>
      </w:r>
      <w:r w:rsidRPr="00FB76B9">
        <w:rPr>
          <w:szCs w:val="24"/>
        </w:rPr>
        <w:t>.</w:t>
      </w:r>
      <w:r w:rsidRPr="00FB76B9">
        <w:rPr>
          <w:szCs w:val="24"/>
        </w:rPr>
        <w:tab/>
      </w:r>
      <w:r>
        <w:rPr>
          <w:szCs w:val="24"/>
        </w:rPr>
        <w:t xml:space="preserve">Ethical Performance Improvement </w:t>
      </w:r>
    </w:p>
    <w:p w:rsidR="003A4193" w:rsidRPr="00FB76B9" w:rsidRDefault="003A4193" w:rsidP="003A4193">
      <w:pPr>
        <w:rPr>
          <w:szCs w:val="24"/>
        </w:rPr>
      </w:pPr>
    </w:p>
    <w:p w:rsidR="003A4193" w:rsidRPr="00FB76B9" w:rsidRDefault="003A4193" w:rsidP="003A4193">
      <w:pPr>
        <w:ind w:left="1440" w:hanging="720"/>
        <w:rPr>
          <w:szCs w:val="24"/>
        </w:rPr>
      </w:pPr>
      <w:r w:rsidRPr="00FB76B9">
        <w:rPr>
          <w:szCs w:val="24"/>
        </w:rPr>
        <w:t>A.</w:t>
      </w:r>
      <w:r w:rsidRPr="00FB76B9">
        <w:rPr>
          <w:szCs w:val="24"/>
        </w:rPr>
        <w:tab/>
      </w:r>
      <w:r>
        <w:t xml:space="preserve">Daniel Montgomery and Peter </w:t>
      </w:r>
      <w:proofErr w:type="spellStart"/>
      <w:r>
        <w:t>DeCaro</w:t>
      </w:r>
      <w:proofErr w:type="spellEnd"/>
      <w:r>
        <w:t xml:space="preserve"> Human Performance Improvement Perspective (HPI) to Ethics </w:t>
      </w:r>
    </w:p>
    <w:p w:rsidR="003A4193" w:rsidRPr="00FB76B9" w:rsidRDefault="003A4193" w:rsidP="003A4193">
      <w:pPr>
        <w:rPr>
          <w:szCs w:val="24"/>
        </w:rPr>
      </w:pPr>
    </w:p>
    <w:p w:rsidR="003A4193" w:rsidRDefault="003A4193" w:rsidP="003A4193">
      <w:pPr>
        <w:ind w:left="2160" w:hanging="720"/>
        <w:rPr>
          <w:szCs w:val="24"/>
        </w:rPr>
      </w:pPr>
      <w:r w:rsidRPr="00FB76B9">
        <w:rPr>
          <w:szCs w:val="24"/>
        </w:rPr>
        <w:t>1.</w:t>
      </w:r>
      <w:r w:rsidRPr="00FB76B9">
        <w:rPr>
          <w:szCs w:val="24"/>
        </w:rPr>
        <w:tab/>
      </w:r>
      <w:r>
        <w:rPr>
          <w:szCs w:val="24"/>
        </w:rPr>
        <w:t>Ethics can be treated like any other performance issue.</w:t>
      </w:r>
    </w:p>
    <w:p w:rsidR="003A4193" w:rsidRDefault="003A4193" w:rsidP="003A4193">
      <w:pPr>
        <w:ind w:left="2160" w:hanging="720"/>
        <w:rPr>
          <w:szCs w:val="24"/>
        </w:rPr>
      </w:pPr>
    </w:p>
    <w:p w:rsidR="003A4193" w:rsidRDefault="003A4193" w:rsidP="003A4193">
      <w:pPr>
        <w:ind w:left="2160" w:hanging="720"/>
        <w:rPr>
          <w:szCs w:val="24"/>
        </w:rPr>
      </w:pPr>
      <w:r>
        <w:rPr>
          <w:szCs w:val="24"/>
        </w:rPr>
        <w:t>2.</w:t>
      </w:r>
      <w:r>
        <w:rPr>
          <w:szCs w:val="24"/>
        </w:rPr>
        <w:tab/>
        <w:t xml:space="preserve">Ethical Problems have Behavioral Consequences </w:t>
      </w:r>
    </w:p>
    <w:p w:rsidR="003A4193" w:rsidRDefault="003A4193" w:rsidP="003A4193">
      <w:pPr>
        <w:ind w:left="2160" w:hanging="720"/>
        <w:rPr>
          <w:szCs w:val="24"/>
        </w:rPr>
      </w:pPr>
    </w:p>
    <w:p w:rsidR="003A4193" w:rsidRDefault="003A4193" w:rsidP="003A4193">
      <w:pPr>
        <w:ind w:left="2160" w:hanging="720"/>
        <w:rPr>
          <w:szCs w:val="24"/>
        </w:rPr>
      </w:pPr>
      <w:r>
        <w:rPr>
          <w:szCs w:val="24"/>
        </w:rPr>
        <w:t>3.</w:t>
      </w:r>
      <w:r>
        <w:rPr>
          <w:szCs w:val="24"/>
        </w:rPr>
        <w:tab/>
        <w:t xml:space="preserve">Analyze the Antecedents and Consequences </w:t>
      </w:r>
    </w:p>
    <w:p w:rsidR="003A4193" w:rsidRDefault="003A4193" w:rsidP="003A4193">
      <w:pPr>
        <w:ind w:left="2160" w:hanging="720"/>
        <w:rPr>
          <w:szCs w:val="24"/>
        </w:rPr>
      </w:pPr>
    </w:p>
    <w:p w:rsidR="003A4193" w:rsidRPr="00FB76B9" w:rsidRDefault="003A4193" w:rsidP="003A4193">
      <w:pPr>
        <w:ind w:left="2160" w:hanging="720"/>
        <w:rPr>
          <w:szCs w:val="24"/>
        </w:rPr>
      </w:pPr>
      <w:r>
        <w:rPr>
          <w:szCs w:val="24"/>
        </w:rPr>
        <w:t>4.</w:t>
      </w:r>
      <w:r>
        <w:rPr>
          <w:szCs w:val="24"/>
        </w:rPr>
        <w:tab/>
        <w:t xml:space="preserve">Design an Intervention to Correct Behavior </w:t>
      </w:r>
    </w:p>
    <w:p w:rsidR="003A4193" w:rsidRPr="00FB76B9" w:rsidRDefault="003A4193" w:rsidP="003A4193">
      <w:pPr>
        <w:ind w:left="2880" w:hanging="360"/>
        <w:rPr>
          <w:szCs w:val="24"/>
        </w:rPr>
      </w:pPr>
    </w:p>
    <w:p w:rsidR="003A4193" w:rsidRDefault="003A4193" w:rsidP="003A4193">
      <w:pPr>
        <w:ind w:left="1440" w:hanging="720"/>
        <w:rPr>
          <w:szCs w:val="24"/>
        </w:rPr>
      </w:pPr>
      <w:r w:rsidRPr="00FB76B9">
        <w:rPr>
          <w:szCs w:val="24"/>
        </w:rPr>
        <w:t>B.</w:t>
      </w:r>
      <w:r w:rsidRPr="00FB76B9">
        <w:rPr>
          <w:szCs w:val="24"/>
        </w:rPr>
        <w:tab/>
      </w:r>
      <w:r>
        <w:rPr>
          <w:szCs w:val="24"/>
        </w:rPr>
        <w:t>International Association of Business Communicators (IABC) Code of Ethics</w:t>
      </w:r>
    </w:p>
    <w:p w:rsidR="003A4193" w:rsidRDefault="003A4193" w:rsidP="003A4193">
      <w:pPr>
        <w:ind w:left="1440" w:hanging="720"/>
        <w:rPr>
          <w:szCs w:val="24"/>
        </w:rPr>
      </w:pPr>
    </w:p>
    <w:p w:rsidR="003A4193" w:rsidRDefault="003A4193" w:rsidP="003A4193">
      <w:pPr>
        <w:ind w:left="1440" w:hanging="720"/>
        <w:rPr>
          <w:szCs w:val="24"/>
        </w:rPr>
      </w:pPr>
      <w:r>
        <w:rPr>
          <w:szCs w:val="24"/>
        </w:rPr>
        <w:t>C.</w:t>
      </w:r>
      <w:r>
        <w:rPr>
          <w:szCs w:val="24"/>
        </w:rPr>
        <w:tab/>
        <w:t xml:space="preserve">Human Performance Improvement Defined </w:t>
      </w:r>
    </w:p>
    <w:p w:rsidR="003A4193" w:rsidRDefault="003A4193" w:rsidP="003A4193">
      <w:pPr>
        <w:ind w:left="1440" w:hanging="720"/>
        <w:rPr>
          <w:szCs w:val="24"/>
        </w:rPr>
      </w:pPr>
    </w:p>
    <w:p w:rsidR="003A4193" w:rsidRDefault="003A4193" w:rsidP="003A4193">
      <w:pPr>
        <w:ind w:left="1440" w:hanging="720"/>
        <w:rPr>
          <w:szCs w:val="24"/>
        </w:rPr>
      </w:pPr>
      <w:r>
        <w:rPr>
          <w:szCs w:val="24"/>
        </w:rPr>
        <w:t>D.</w:t>
      </w:r>
      <w:r>
        <w:rPr>
          <w:szCs w:val="24"/>
        </w:rPr>
        <w:tab/>
        <w:t>Four HPI Questions to Address Ethical Knowledge Gaps (</w:t>
      </w:r>
      <w:proofErr w:type="spellStart"/>
      <w:r>
        <w:rPr>
          <w:szCs w:val="24"/>
        </w:rPr>
        <w:t>Rothwell</w:t>
      </w:r>
      <w:proofErr w:type="spellEnd"/>
      <w:r>
        <w:rPr>
          <w:szCs w:val="24"/>
        </w:rPr>
        <w:t xml:space="preserve">, </w:t>
      </w:r>
      <w:proofErr w:type="spellStart"/>
      <w:r>
        <w:rPr>
          <w:szCs w:val="24"/>
        </w:rPr>
        <w:t>Hohne</w:t>
      </w:r>
      <w:proofErr w:type="spellEnd"/>
      <w:r>
        <w:rPr>
          <w:szCs w:val="24"/>
        </w:rPr>
        <w:t>, &amp; King, 2007)</w:t>
      </w:r>
    </w:p>
    <w:p w:rsidR="003A4193" w:rsidRDefault="003A4193" w:rsidP="003A4193">
      <w:pPr>
        <w:ind w:left="1440" w:hanging="720"/>
        <w:rPr>
          <w:szCs w:val="24"/>
        </w:rPr>
      </w:pPr>
    </w:p>
    <w:p w:rsidR="003A4193" w:rsidRDefault="003A4193" w:rsidP="003A4193">
      <w:pPr>
        <w:ind w:left="2160" w:hanging="720"/>
      </w:pPr>
      <w:r>
        <w:rPr>
          <w:szCs w:val="24"/>
        </w:rPr>
        <w:t>1.</w:t>
      </w:r>
      <w:r>
        <w:rPr>
          <w:szCs w:val="24"/>
        </w:rPr>
        <w:tab/>
      </w:r>
      <w:r>
        <w:t>Does the workforce know how the organization’s code of ethics applies to them?</w:t>
      </w:r>
    </w:p>
    <w:p w:rsidR="003A4193" w:rsidRDefault="003A4193" w:rsidP="003A4193">
      <w:pPr>
        <w:ind w:left="2160" w:hanging="720"/>
      </w:pPr>
    </w:p>
    <w:p w:rsidR="003A4193" w:rsidRDefault="003A4193" w:rsidP="003A4193">
      <w:pPr>
        <w:ind w:left="2160" w:hanging="720"/>
      </w:pPr>
      <w:r>
        <w:t>2.</w:t>
      </w:r>
      <w:r>
        <w:tab/>
        <w:t>Do they know what to do if they become aware of a violation of the code of ethics?</w:t>
      </w:r>
    </w:p>
    <w:p w:rsidR="003A4193" w:rsidRDefault="003A4193" w:rsidP="003A4193">
      <w:pPr>
        <w:ind w:left="2160" w:hanging="720"/>
      </w:pPr>
    </w:p>
    <w:p w:rsidR="003A4193" w:rsidRDefault="003A4193" w:rsidP="003A4193">
      <w:pPr>
        <w:ind w:left="2160" w:hanging="720"/>
      </w:pPr>
      <w:r>
        <w:t>3.</w:t>
      </w:r>
      <w:r>
        <w:tab/>
        <w:t>Does the organization’s code of ethics meet accepted standards?</w:t>
      </w:r>
    </w:p>
    <w:p w:rsidR="003A4193" w:rsidRDefault="003A4193" w:rsidP="003A4193">
      <w:pPr>
        <w:ind w:left="2160" w:hanging="720"/>
      </w:pPr>
    </w:p>
    <w:p w:rsidR="003A4193" w:rsidRDefault="003A4193" w:rsidP="003A4193">
      <w:pPr>
        <w:ind w:left="2160" w:hanging="720"/>
        <w:rPr>
          <w:szCs w:val="24"/>
        </w:rPr>
      </w:pPr>
      <w:r>
        <w:t>4.</w:t>
      </w:r>
      <w:r>
        <w:tab/>
        <w:t>Does a code of ethics even exist?</w:t>
      </w:r>
    </w:p>
    <w:p w:rsidR="003A4193" w:rsidRDefault="003A4193" w:rsidP="003A4193">
      <w:pPr>
        <w:ind w:left="1440" w:hanging="720"/>
        <w:rPr>
          <w:szCs w:val="24"/>
        </w:rPr>
      </w:pPr>
    </w:p>
    <w:p w:rsidR="003A4193" w:rsidRDefault="003A4193" w:rsidP="003A4193">
      <w:pPr>
        <w:ind w:left="1440" w:hanging="720"/>
        <w:rPr>
          <w:szCs w:val="24"/>
        </w:rPr>
      </w:pPr>
      <w:r>
        <w:rPr>
          <w:szCs w:val="24"/>
        </w:rPr>
        <w:t>E.</w:t>
      </w:r>
      <w:r>
        <w:rPr>
          <w:szCs w:val="24"/>
        </w:rPr>
        <w:tab/>
        <w:t>Four Roles of an HPI Professional</w:t>
      </w:r>
    </w:p>
    <w:p w:rsidR="003A4193" w:rsidRDefault="003A4193" w:rsidP="003A4193">
      <w:pPr>
        <w:ind w:left="1440" w:hanging="720"/>
        <w:rPr>
          <w:szCs w:val="24"/>
        </w:rPr>
      </w:pPr>
    </w:p>
    <w:p w:rsidR="003A4193" w:rsidRDefault="003A4193" w:rsidP="003A4193">
      <w:pPr>
        <w:ind w:left="2160" w:hanging="720"/>
        <w:rPr>
          <w:szCs w:val="24"/>
        </w:rPr>
      </w:pPr>
      <w:r>
        <w:rPr>
          <w:szCs w:val="24"/>
        </w:rPr>
        <w:t>1.</w:t>
      </w:r>
      <w:r>
        <w:rPr>
          <w:szCs w:val="24"/>
        </w:rPr>
        <w:tab/>
        <w:t>Analyst</w:t>
      </w:r>
    </w:p>
    <w:p w:rsidR="003A4193" w:rsidRDefault="003A4193" w:rsidP="003A4193">
      <w:pPr>
        <w:ind w:left="2160" w:hanging="720"/>
        <w:rPr>
          <w:szCs w:val="24"/>
        </w:rPr>
      </w:pPr>
    </w:p>
    <w:p w:rsidR="003A4193" w:rsidRDefault="003A4193" w:rsidP="003A4193">
      <w:pPr>
        <w:ind w:left="2160" w:hanging="720"/>
        <w:rPr>
          <w:szCs w:val="24"/>
        </w:rPr>
      </w:pPr>
      <w:r>
        <w:rPr>
          <w:szCs w:val="24"/>
        </w:rPr>
        <w:t>2.</w:t>
      </w:r>
      <w:r>
        <w:rPr>
          <w:szCs w:val="24"/>
        </w:rPr>
        <w:tab/>
        <w:t>Intervention Specialist</w:t>
      </w:r>
    </w:p>
    <w:p w:rsidR="003A4193" w:rsidRDefault="003A4193" w:rsidP="003A4193">
      <w:pPr>
        <w:ind w:left="2160" w:hanging="720"/>
        <w:rPr>
          <w:szCs w:val="24"/>
        </w:rPr>
      </w:pPr>
    </w:p>
    <w:p w:rsidR="003A4193" w:rsidRDefault="003A4193" w:rsidP="003A4193">
      <w:pPr>
        <w:ind w:left="2160" w:hanging="720"/>
        <w:rPr>
          <w:szCs w:val="24"/>
        </w:rPr>
      </w:pPr>
      <w:r>
        <w:rPr>
          <w:szCs w:val="24"/>
        </w:rPr>
        <w:t>3.</w:t>
      </w:r>
      <w:r>
        <w:rPr>
          <w:szCs w:val="24"/>
        </w:rPr>
        <w:tab/>
        <w:t>Change Manager</w:t>
      </w:r>
    </w:p>
    <w:p w:rsidR="003A4193" w:rsidRDefault="003A4193" w:rsidP="003A4193">
      <w:pPr>
        <w:ind w:left="2160" w:hanging="720"/>
        <w:rPr>
          <w:szCs w:val="24"/>
        </w:rPr>
      </w:pPr>
    </w:p>
    <w:p w:rsidR="003A4193" w:rsidRDefault="003A4193" w:rsidP="003A4193">
      <w:pPr>
        <w:ind w:left="2160" w:hanging="720"/>
        <w:rPr>
          <w:szCs w:val="24"/>
        </w:rPr>
      </w:pPr>
      <w:r>
        <w:rPr>
          <w:szCs w:val="24"/>
        </w:rPr>
        <w:t>4.</w:t>
      </w:r>
      <w:r>
        <w:rPr>
          <w:szCs w:val="24"/>
        </w:rPr>
        <w:tab/>
        <w:t>Evaluator</w:t>
      </w:r>
    </w:p>
    <w:p w:rsidR="003A4193" w:rsidRDefault="003A4193" w:rsidP="003A4193">
      <w:pPr>
        <w:ind w:left="1440" w:hanging="720"/>
        <w:rPr>
          <w:szCs w:val="24"/>
        </w:rPr>
      </w:pPr>
    </w:p>
    <w:p w:rsidR="003A4193" w:rsidRPr="00FB76B9" w:rsidRDefault="003A4193" w:rsidP="003A4193">
      <w:pPr>
        <w:ind w:left="1440" w:hanging="720"/>
        <w:rPr>
          <w:szCs w:val="24"/>
        </w:rPr>
      </w:pPr>
      <w:r>
        <w:rPr>
          <w:szCs w:val="24"/>
        </w:rPr>
        <w:t>F.</w:t>
      </w:r>
      <w:r>
        <w:rPr>
          <w:szCs w:val="24"/>
        </w:rPr>
        <w:tab/>
        <w:t>Human Performance Improvement Model (see Figure 2.4)</w:t>
      </w:r>
    </w:p>
    <w:p w:rsidR="003A4193" w:rsidRPr="00FB76B9" w:rsidRDefault="003A4193" w:rsidP="003A4193">
      <w:pPr>
        <w:rPr>
          <w:szCs w:val="24"/>
        </w:rPr>
      </w:pPr>
    </w:p>
    <w:p w:rsidR="003A4193" w:rsidRPr="00B11312" w:rsidRDefault="003A4193" w:rsidP="003A4193">
      <w:pPr>
        <w:jc w:val="center"/>
        <w:rPr>
          <w:sz w:val="28"/>
          <w:szCs w:val="28"/>
        </w:rPr>
      </w:pPr>
    </w:p>
    <w:p w:rsidR="003A4193" w:rsidRPr="00B11312" w:rsidRDefault="003A4193" w:rsidP="003A4193">
      <w:pPr>
        <w:jc w:val="center"/>
        <w:rPr>
          <w:sz w:val="28"/>
          <w:szCs w:val="28"/>
        </w:rPr>
      </w:pPr>
      <w:r w:rsidRPr="00B11312">
        <w:rPr>
          <w:sz w:val="28"/>
          <w:szCs w:val="28"/>
        </w:rPr>
        <w:t>Section Key Terms</w:t>
      </w:r>
    </w:p>
    <w:p w:rsidR="003A4193" w:rsidRDefault="003A4193" w:rsidP="003A4193"/>
    <w:p w:rsidR="003A4193" w:rsidRDefault="003A4193" w:rsidP="003A4193">
      <w:r w:rsidRPr="008A1321">
        <w:rPr>
          <w:b/>
        </w:rPr>
        <w:t>Significant choice:</w:t>
      </w:r>
      <w:r>
        <w:t xml:space="preserve"> The degree to which decisions are made (1) free from coercion, (2) with all available information, (3) through an examination of reasonable alternatives and short-term and long-term consequences, and (4) with an openness toward personal motives.</w:t>
      </w:r>
    </w:p>
    <w:p w:rsidR="003A4193" w:rsidRDefault="003A4193" w:rsidP="003A4193"/>
    <w:p w:rsidR="003A4193" w:rsidRDefault="003A4193" w:rsidP="003A4193">
      <w:r w:rsidRPr="008A1321">
        <w:rPr>
          <w:b/>
        </w:rPr>
        <w:t>Analyst:</w:t>
      </w:r>
      <w:r>
        <w:t xml:space="preserve"> Role taken on by a human performance improvement specialist when he or she helps determine relevant gaps that exist in individuals’ behavior, knowledge, and/or attitudes.</w:t>
      </w:r>
    </w:p>
    <w:p w:rsidR="003A4193" w:rsidRDefault="003A4193" w:rsidP="003A4193"/>
    <w:p w:rsidR="003A4193" w:rsidRDefault="003A4193" w:rsidP="003A4193">
      <w:r w:rsidRPr="008A1321">
        <w:rPr>
          <w:b/>
        </w:rPr>
        <w:t>Change manager:</w:t>
      </w:r>
      <w:r>
        <w:t xml:space="preserve"> Role taken on by a human performance improvement specialist when he or she coordinates implementation and execution of solutions while building buy-in and support from all levels of an organization’s hierarchy.</w:t>
      </w:r>
    </w:p>
    <w:p w:rsidR="003A4193" w:rsidRDefault="003A4193" w:rsidP="003A4193"/>
    <w:p w:rsidR="003A4193" w:rsidRDefault="003A4193" w:rsidP="003A4193">
      <w:r w:rsidRPr="008A1321">
        <w:rPr>
          <w:b/>
        </w:rPr>
        <w:t>Coercive:</w:t>
      </w:r>
      <w:r>
        <w:t xml:space="preserve"> Category of unethical acts described by W. Charles Redding (1996) that describes communication events or behavior reflecting abuses of power or authority and resulting in the diminishing of another person’s autonomy.</w:t>
      </w:r>
    </w:p>
    <w:p w:rsidR="003A4193" w:rsidRDefault="003A4193" w:rsidP="003A4193"/>
    <w:p w:rsidR="003A4193" w:rsidRDefault="003A4193" w:rsidP="003A4193">
      <w:r w:rsidRPr="008A1321">
        <w:rPr>
          <w:b/>
        </w:rPr>
        <w:t>Deceptive:</w:t>
      </w:r>
      <w:r>
        <w:t xml:space="preserve"> Category of unethical acts described by W. Charles Redding (1996) that describes communication events or behavior reflecting a willful perversion of the truth in order to deceive, cheat, or defraud.</w:t>
      </w:r>
    </w:p>
    <w:p w:rsidR="003A4193" w:rsidRDefault="003A4193" w:rsidP="003A4193"/>
    <w:p w:rsidR="003A4193" w:rsidRDefault="003A4193" w:rsidP="003A4193">
      <w:r w:rsidRPr="008A1321">
        <w:rPr>
          <w:b/>
        </w:rPr>
        <w:t>Destructive:</w:t>
      </w:r>
      <w:r>
        <w:t xml:space="preserve"> Category of unethical acts described by W. Charles Redding (1996) that describes communication events or behavior that attacks a receiver’s self-esteem, reputation, or deeply held feelings.</w:t>
      </w:r>
    </w:p>
    <w:p w:rsidR="003A4193" w:rsidRDefault="003A4193" w:rsidP="003A4193"/>
    <w:p w:rsidR="003A4193" w:rsidRDefault="003A4193" w:rsidP="003A4193">
      <w:r w:rsidRPr="008A1321">
        <w:rPr>
          <w:b/>
        </w:rPr>
        <w:t>Evaluator:</w:t>
      </w:r>
      <w:r>
        <w:t xml:space="preserve"> Role taken on by a human performance improvement specialist when he or she (1) examines if intervention is actually improving performance and (2) demonstrates the effectiveness of the intervention to the organization.</w:t>
      </w:r>
    </w:p>
    <w:p w:rsidR="003A4193" w:rsidRDefault="003A4193" w:rsidP="003A4193"/>
    <w:p w:rsidR="003A4193" w:rsidRDefault="003A4193" w:rsidP="003A4193">
      <w:r w:rsidRPr="008A1321">
        <w:rPr>
          <w:b/>
        </w:rPr>
        <w:t>Human performance improvement:</w:t>
      </w:r>
      <w:r>
        <w:t xml:space="preserve"> The systematic process for identifying and analyzing human performance problems and designing results-oriented interventions to improve people, processes, and organizations.</w:t>
      </w:r>
    </w:p>
    <w:p w:rsidR="003A4193" w:rsidRDefault="003A4193" w:rsidP="003A4193"/>
    <w:p w:rsidR="003A4193" w:rsidRDefault="003A4193" w:rsidP="003A4193">
      <w:r w:rsidRPr="008A1321">
        <w:rPr>
          <w:b/>
        </w:rPr>
        <w:t>Intervention specialist:</w:t>
      </w:r>
      <w:r>
        <w:t xml:space="preserve"> Role taken on by a human performance improvement specialist when he or she determines the most appropriate method for getting the organization to its goal or decreasing the performance gap.</w:t>
      </w:r>
    </w:p>
    <w:p w:rsidR="003A4193" w:rsidRDefault="003A4193" w:rsidP="003A4193"/>
    <w:p w:rsidR="003A4193" w:rsidRDefault="003A4193" w:rsidP="003A4193">
      <w:r w:rsidRPr="008A1321">
        <w:rPr>
          <w:b/>
        </w:rPr>
        <w:t xml:space="preserve">Manipulative-exploitative: </w:t>
      </w:r>
      <w:r>
        <w:t>Category of unethical acts described by W. Charles Redding (1996) that describes communication events or behavior that takes place when the source purposefully prevents the receiver from knowing the source’s actual intentions behind a communicative message.</w:t>
      </w:r>
    </w:p>
    <w:p w:rsidR="003A4193" w:rsidRDefault="003A4193" w:rsidP="003A4193"/>
    <w:p w:rsidR="003A4193" w:rsidRPr="008A1321" w:rsidRDefault="003A4193" w:rsidP="003A4193">
      <w:r w:rsidRPr="008A1321">
        <w:rPr>
          <w:b/>
        </w:rPr>
        <w:t xml:space="preserve">Secretive: </w:t>
      </w:r>
      <w:r>
        <w:t>Category of unethical acts described by W. Charles Redding (1996) that describes communication events or behavior that is undisclosed even when disclosing the information could be in an organization’s best interest.</w:t>
      </w:r>
    </w:p>
    <w:p w:rsidR="003A4193" w:rsidRPr="00B11312" w:rsidRDefault="003A4193" w:rsidP="003A4193">
      <w:pPr>
        <w:rPr>
          <w:sz w:val="28"/>
          <w:szCs w:val="28"/>
        </w:rPr>
      </w:pPr>
    </w:p>
    <w:p w:rsidR="003A4193" w:rsidRPr="00B11312" w:rsidRDefault="003A4193" w:rsidP="003A4193">
      <w:pPr>
        <w:jc w:val="center"/>
        <w:rPr>
          <w:sz w:val="28"/>
          <w:szCs w:val="28"/>
        </w:rPr>
      </w:pPr>
      <w:r w:rsidRPr="00B11312">
        <w:rPr>
          <w:sz w:val="28"/>
          <w:szCs w:val="28"/>
        </w:rPr>
        <w:t>Section Exercise</w:t>
      </w:r>
    </w:p>
    <w:p w:rsidR="003A4193" w:rsidRPr="003A4193" w:rsidRDefault="003A4193" w:rsidP="003A4193">
      <w:pPr>
        <w:tabs>
          <w:tab w:val="left" w:pos="5190"/>
        </w:tabs>
      </w:pPr>
    </w:p>
    <w:sectPr w:rsidR="003A4193" w:rsidRPr="003A4193" w:rsidSect="00767B8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90B" w:rsidRDefault="0081290B" w:rsidP="005635D1">
      <w:r>
        <w:separator/>
      </w:r>
    </w:p>
  </w:endnote>
  <w:endnote w:type="continuationSeparator" w:id="0">
    <w:p w:rsidR="0081290B" w:rsidRDefault="0081290B" w:rsidP="00563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5D1" w:rsidRDefault="005635D1" w:rsidP="005635D1">
    <w:pPr>
      <w:pStyle w:val="Footer"/>
      <w:jc w:val="center"/>
    </w:pPr>
    <w:r>
      <w:rPr>
        <w:rFonts w:eastAsia="Times New Roman"/>
        <w:color w:val="000000"/>
        <w:szCs w:val="24"/>
      </w:rPr>
      <w:t>©201</w:t>
    </w:r>
    <w:r w:rsidR="00B52F85">
      <w:rPr>
        <w:rFonts w:eastAsia="Times New Roman"/>
        <w:color w:val="000000"/>
        <w:szCs w:val="24"/>
      </w:rPr>
      <w:t>5</w:t>
    </w:r>
    <w:r>
      <w:rPr>
        <w:rFonts w:eastAsia="Times New Roman"/>
        <w:color w:val="000000"/>
        <w:szCs w:val="24"/>
      </w:rPr>
      <w:t xml:space="preserve"> Flat World Knowledge – Page </w:t>
    </w:r>
    <w:r w:rsidR="00767B8F" w:rsidRPr="005635D1">
      <w:rPr>
        <w:rFonts w:eastAsia="Times New Roman"/>
        <w:color w:val="000000"/>
        <w:szCs w:val="24"/>
      </w:rPr>
      <w:fldChar w:fldCharType="begin"/>
    </w:r>
    <w:r w:rsidRPr="005635D1">
      <w:rPr>
        <w:rFonts w:eastAsia="Times New Roman"/>
        <w:color w:val="000000"/>
        <w:szCs w:val="24"/>
      </w:rPr>
      <w:instrText xml:space="preserve"> PAGE   \* MERGEFORMAT </w:instrText>
    </w:r>
    <w:r w:rsidR="00767B8F" w:rsidRPr="005635D1">
      <w:rPr>
        <w:rFonts w:eastAsia="Times New Roman"/>
        <w:color w:val="000000"/>
        <w:szCs w:val="24"/>
      </w:rPr>
      <w:fldChar w:fldCharType="separate"/>
    </w:r>
    <w:r w:rsidR="003A4193">
      <w:rPr>
        <w:rFonts w:eastAsia="Times New Roman"/>
        <w:noProof/>
        <w:color w:val="000000"/>
        <w:szCs w:val="24"/>
      </w:rPr>
      <w:t>12</w:t>
    </w:r>
    <w:r w:rsidR="00767B8F" w:rsidRPr="005635D1">
      <w:rPr>
        <w:rFonts w:eastAsia="Times New Roman"/>
        <w:noProof/>
        <w:color w:val="000000"/>
        <w:szCs w:val="24"/>
      </w:rPr>
      <w:fldChar w:fldCharType="end"/>
    </w:r>
  </w:p>
  <w:p w:rsidR="005635D1" w:rsidRDefault="005635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90B" w:rsidRDefault="0081290B" w:rsidP="005635D1">
      <w:r>
        <w:separator/>
      </w:r>
    </w:p>
  </w:footnote>
  <w:footnote w:type="continuationSeparator" w:id="0">
    <w:p w:rsidR="0081290B" w:rsidRDefault="0081290B" w:rsidP="00563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5AC5"/>
    <w:multiLevelType w:val="hybridMultilevel"/>
    <w:tmpl w:val="7384199E"/>
    <w:lvl w:ilvl="0" w:tplc="7E48112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1E927657"/>
    <w:multiLevelType w:val="hybridMultilevel"/>
    <w:tmpl w:val="A4B89F4C"/>
    <w:lvl w:ilvl="0" w:tplc="2ED041E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CA74F6F"/>
    <w:multiLevelType w:val="hybridMultilevel"/>
    <w:tmpl w:val="E98C576E"/>
    <w:lvl w:ilvl="0" w:tplc="DA82681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32EC3537"/>
    <w:multiLevelType w:val="hybridMultilevel"/>
    <w:tmpl w:val="2F08B538"/>
    <w:lvl w:ilvl="0" w:tplc="832E07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C1B12D7"/>
    <w:multiLevelType w:val="hybridMultilevel"/>
    <w:tmpl w:val="41269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8C35F9"/>
    <w:multiLevelType w:val="hybridMultilevel"/>
    <w:tmpl w:val="53B01B8A"/>
    <w:lvl w:ilvl="0" w:tplc="893AE0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BA546B"/>
    <w:multiLevelType w:val="hybridMultilevel"/>
    <w:tmpl w:val="A1582B20"/>
    <w:lvl w:ilvl="0" w:tplc="F306CC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E35137E"/>
    <w:multiLevelType w:val="hybridMultilevel"/>
    <w:tmpl w:val="933495A2"/>
    <w:lvl w:ilvl="0" w:tplc="0D8069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EA520F2"/>
    <w:multiLevelType w:val="hybridMultilevel"/>
    <w:tmpl w:val="546E582A"/>
    <w:lvl w:ilvl="0" w:tplc="259AD2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0B25D43"/>
    <w:multiLevelType w:val="hybridMultilevel"/>
    <w:tmpl w:val="9C62C9D4"/>
    <w:lvl w:ilvl="0" w:tplc="C10682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8D4565C"/>
    <w:multiLevelType w:val="hybridMultilevel"/>
    <w:tmpl w:val="825EC7C2"/>
    <w:lvl w:ilvl="0" w:tplc="440ABF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54400FC"/>
    <w:multiLevelType w:val="hybridMultilevel"/>
    <w:tmpl w:val="02A605FA"/>
    <w:lvl w:ilvl="0" w:tplc="689235A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75865A85"/>
    <w:multiLevelType w:val="hybridMultilevel"/>
    <w:tmpl w:val="FFEA7094"/>
    <w:lvl w:ilvl="0" w:tplc="9300F9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7"/>
  </w:num>
  <w:num w:numId="3">
    <w:abstractNumId w:val="1"/>
  </w:num>
  <w:num w:numId="4">
    <w:abstractNumId w:val="8"/>
  </w:num>
  <w:num w:numId="5">
    <w:abstractNumId w:val="10"/>
  </w:num>
  <w:num w:numId="6">
    <w:abstractNumId w:val="12"/>
  </w:num>
  <w:num w:numId="7">
    <w:abstractNumId w:val="6"/>
  </w:num>
  <w:num w:numId="8">
    <w:abstractNumId w:val="9"/>
  </w:num>
  <w:num w:numId="9">
    <w:abstractNumId w:val="3"/>
  </w:num>
  <w:num w:numId="10">
    <w:abstractNumId w:val="0"/>
  </w:num>
  <w:num w:numId="11">
    <w:abstractNumId w:val="11"/>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635D1"/>
    <w:rsid w:val="00007029"/>
    <w:rsid w:val="00007B35"/>
    <w:rsid w:val="00031705"/>
    <w:rsid w:val="00034AA3"/>
    <w:rsid w:val="00034F16"/>
    <w:rsid w:val="000528CF"/>
    <w:rsid w:val="0005364D"/>
    <w:rsid w:val="00053704"/>
    <w:rsid w:val="00075538"/>
    <w:rsid w:val="00076B35"/>
    <w:rsid w:val="000838B0"/>
    <w:rsid w:val="000A33EB"/>
    <w:rsid w:val="000C5612"/>
    <w:rsid w:val="000D05F8"/>
    <w:rsid w:val="000D513B"/>
    <w:rsid w:val="000E390E"/>
    <w:rsid w:val="00100204"/>
    <w:rsid w:val="00113D15"/>
    <w:rsid w:val="00123408"/>
    <w:rsid w:val="00126B19"/>
    <w:rsid w:val="001463D7"/>
    <w:rsid w:val="001472E5"/>
    <w:rsid w:val="00156A2E"/>
    <w:rsid w:val="001740A9"/>
    <w:rsid w:val="00177A80"/>
    <w:rsid w:val="00183F5A"/>
    <w:rsid w:val="00185388"/>
    <w:rsid w:val="00186B28"/>
    <w:rsid w:val="00193FEF"/>
    <w:rsid w:val="001A553A"/>
    <w:rsid w:val="001A6AE7"/>
    <w:rsid w:val="001C6A98"/>
    <w:rsid w:val="001C7852"/>
    <w:rsid w:val="001D6FE2"/>
    <w:rsid w:val="001E0A80"/>
    <w:rsid w:val="002159E7"/>
    <w:rsid w:val="002167B9"/>
    <w:rsid w:val="002209E9"/>
    <w:rsid w:val="002218F8"/>
    <w:rsid w:val="002219C6"/>
    <w:rsid w:val="00252224"/>
    <w:rsid w:val="0025374B"/>
    <w:rsid w:val="00256941"/>
    <w:rsid w:val="00272C48"/>
    <w:rsid w:val="0027571E"/>
    <w:rsid w:val="002779C6"/>
    <w:rsid w:val="00284520"/>
    <w:rsid w:val="002854D3"/>
    <w:rsid w:val="00290CA3"/>
    <w:rsid w:val="0029251F"/>
    <w:rsid w:val="00293AED"/>
    <w:rsid w:val="00293B91"/>
    <w:rsid w:val="002943BC"/>
    <w:rsid w:val="002A2E49"/>
    <w:rsid w:val="002A314C"/>
    <w:rsid w:val="002A5D04"/>
    <w:rsid w:val="002B0C45"/>
    <w:rsid w:val="002B3F37"/>
    <w:rsid w:val="002B61E7"/>
    <w:rsid w:val="002C2128"/>
    <w:rsid w:val="002C5D53"/>
    <w:rsid w:val="002E0032"/>
    <w:rsid w:val="002E197A"/>
    <w:rsid w:val="002E3B47"/>
    <w:rsid w:val="00300649"/>
    <w:rsid w:val="00310001"/>
    <w:rsid w:val="00316490"/>
    <w:rsid w:val="003256C7"/>
    <w:rsid w:val="00334AF5"/>
    <w:rsid w:val="00344D60"/>
    <w:rsid w:val="00355CF7"/>
    <w:rsid w:val="00365753"/>
    <w:rsid w:val="00370A0D"/>
    <w:rsid w:val="00370AB2"/>
    <w:rsid w:val="00376C55"/>
    <w:rsid w:val="003806F9"/>
    <w:rsid w:val="00381767"/>
    <w:rsid w:val="00390F06"/>
    <w:rsid w:val="003A0827"/>
    <w:rsid w:val="003A0ACD"/>
    <w:rsid w:val="003A4193"/>
    <w:rsid w:val="003A61AA"/>
    <w:rsid w:val="003B4355"/>
    <w:rsid w:val="003C7D4B"/>
    <w:rsid w:val="003D0EE9"/>
    <w:rsid w:val="003E30E5"/>
    <w:rsid w:val="00404158"/>
    <w:rsid w:val="00410FA5"/>
    <w:rsid w:val="00416358"/>
    <w:rsid w:val="00425FB4"/>
    <w:rsid w:val="00441A93"/>
    <w:rsid w:val="00447305"/>
    <w:rsid w:val="00461055"/>
    <w:rsid w:val="00461CB6"/>
    <w:rsid w:val="00463A9B"/>
    <w:rsid w:val="00464811"/>
    <w:rsid w:val="004700A8"/>
    <w:rsid w:val="00477DA4"/>
    <w:rsid w:val="0048499C"/>
    <w:rsid w:val="004856B7"/>
    <w:rsid w:val="00487261"/>
    <w:rsid w:val="004C50BF"/>
    <w:rsid w:val="004D4C95"/>
    <w:rsid w:val="00501079"/>
    <w:rsid w:val="00506BF6"/>
    <w:rsid w:val="00510D5C"/>
    <w:rsid w:val="00511F10"/>
    <w:rsid w:val="00512CE5"/>
    <w:rsid w:val="00514F51"/>
    <w:rsid w:val="005253AE"/>
    <w:rsid w:val="00562522"/>
    <w:rsid w:val="005635D1"/>
    <w:rsid w:val="00566CEA"/>
    <w:rsid w:val="00571E1E"/>
    <w:rsid w:val="005769F1"/>
    <w:rsid w:val="00591E69"/>
    <w:rsid w:val="005B2E23"/>
    <w:rsid w:val="005C726B"/>
    <w:rsid w:val="006132B2"/>
    <w:rsid w:val="00632526"/>
    <w:rsid w:val="00634862"/>
    <w:rsid w:val="0065267B"/>
    <w:rsid w:val="00661BE2"/>
    <w:rsid w:val="00666FDF"/>
    <w:rsid w:val="00676FB7"/>
    <w:rsid w:val="00680347"/>
    <w:rsid w:val="00683E44"/>
    <w:rsid w:val="00690161"/>
    <w:rsid w:val="006908DF"/>
    <w:rsid w:val="006916DE"/>
    <w:rsid w:val="006A0CCB"/>
    <w:rsid w:val="006A2B6C"/>
    <w:rsid w:val="006A6FB2"/>
    <w:rsid w:val="006A75A2"/>
    <w:rsid w:val="006B0450"/>
    <w:rsid w:val="006B42CD"/>
    <w:rsid w:val="006C086D"/>
    <w:rsid w:val="006E152E"/>
    <w:rsid w:val="006E4258"/>
    <w:rsid w:val="00703816"/>
    <w:rsid w:val="00704BE6"/>
    <w:rsid w:val="00724B62"/>
    <w:rsid w:val="007337C3"/>
    <w:rsid w:val="00733F37"/>
    <w:rsid w:val="00741E8F"/>
    <w:rsid w:val="00743230"/>
    <w:rsid w:val="0074690C"/>
    <w:rsid w:val="00752DB6"/>
    <w:rsid w:val="00757B1C"/>
    <w:rsid w:val="00767B8F"/>
    <w:rsid w:val="00782190"/>
    <w:rsid w:val="00783315"/>
    <w:rsid w:val="00786E17"/>
    <w:rsid w:val="007A5F68"/>
    <w:rsid w:val="007C1AE9"/>
    <w:rsid w:val="007D76FD"/>
    <w:rsid w:val="007E357A"/>
    <w:rsid w:val="00803FE6"/>
    <w:rsid w:val="0080655A"/>
    <w:rsid w:val="0081290B"/>
    <w:rsid w:val="00813AEA"/>
    <w:rsid w:val="0084027B"/>
    <w:rsid w:val="008425CD"/>
    <w:rsid w:val="00881A77"/>
    <w:rsid w:val="00883829"/>
    <w:rsid w:val="008B67FD"/>
    <w:rsid w:val="008D0190"/>
    <w:rsid w:val="008D5EE3"/>
    <w:rsid w:val="008F5A20"/>
    <w:rsid w:val="00914C59"/>
    <w:rsid w:val="00921273"/>
    <w:rsid w:val="00926E22"/>
    <w:rsid w:val="0093514A"/>
    <w:rsid w:val="009436A1"/>
    <w:rsid w:val="009813EA"/>
    <w:rsid w:val="00981693"/>
    <w:rsid w:val="00986429"/>
    <w:rsid w:val="00993ABA"/>
    <w:rsid w:val="009963FE"/>
    <w:rsid w:val="009B7E5C"/>
    <w:rsid w:val="009F040F"/>
    <w:rsid w:val="009F1A4C"/>
    <w:rsid w:val="00A06A57"/>
    <w:rsid w:val="00A24C3A"/>
    <w:rsid w:val="00A349EF"/>
    <w:rsid w:val="00A3570D"/>
    <w:rsid w:val="00A449F6"/>
    <w:rsid w:val="00A52331"/>
    <w:rsid w:val="00A63DB1"/>
    <w:rsid w:val="00A9200B"/>
    <w:rsid w:val="00AA1BF6"/>
    <w:rsid w:val="00AA61BC"/>
    <w:rsid w:val="00AA7BBC"/>
    <w:rsid w:val="00AB5B5D"/>
    <w:rsid w:val="00B03390"/>
    <w:rsid w:val="00B04170"/>
    <w:rsid w:val="00B11312"/>
    <w:rsid w:val="00B31092"/>
    <w:rsid w:val="00B421A9"/>
    <w:rsid w:val="00B4728C"/>
    <w:rsid w:val="00B52F85"/>
    <w:rsid w:val="00B539EC"/>
    <w:rsid w:val="00B56DEE"/>
    <w:rsid w:val="00B7148F"/>
    <w:rsid w:val="00B830B9"/>
    <w:rsid w:val="00B90A36"/>
    <w:rsid w:val="00BB0880"/>
    <w:rsid w:val="00BB18C8"/>
    <w:rsid w:val="00BB2A1C"/>
    <w:rsid w:val="00BF20B1"/>
    <w:rsid w:val="00BF3FB2"/>
    <w:rsid w:val="00C03BFF"/>
    <w:rsid w:val="00C13470"/>
    <w:rsid w:val="00C23AFB"/>
    <w:rsid w:val="00C323A4"/>
    <w:rsid w:val="00C34B6E"/>
    <w:rsid w:val="00C37977"/>
    <w:rsid w:val="00C40158"/>
    <w:rsid w:val="00C54AFB"/>
    <w:rsid w:val="00C652C4"/>
    <w:rsid w:val="00C67990"/>
    <w:rsid w:val="00C77EC0"/>
    <w:rsid w:val="00C90391"/>
    <w:rsid w:val="00CB4F3C"/>
    <w:rsid w:val="00CB4FD6"/>
    <w:rsid w:val="00CC386D"/>
    <w:rsid w:val="00CD18D5"/>
    <w:rsid w:val="00CD1CAE"/>
    <w:rsid w:val="00CD5E3A"/>
    <w:rsid w:val="00CF3356"/>
    <w:rsid w:val="00D0194A"/>
    <w:rsid w:val="00D07DAE"/>
    <w:rsid w:val="00D1454C"/>
    <w:rsid w:val="00D25904"/>
    <w:rsid w:val="00D37AAF"/>
    <w:rsid w:val="00D442EE"/>
    <w:rsid w:val="00D768E0"/>
    <w:rsid w:val="00D77AD3"/>
    <w:rsid w:val="00DA1F0F"/>
    <w:rsid w:val="00DC54A7"/>
    <w:rsid w:val="00DE5272"/>
    <w:rsid w:val="00DF53C2"/>
    <w:rsid w:val="00DF77AB"/>
    <w:rsid w:val="00E069B2"/>
    <w:rsid w:val="00E14F15"/>
    <w:rsid w:val="00E15160"/>
    <w:rsid w:val="00E21CDA"/>
    <w:rsid w:val="00E228D7"/>
    <w:rsid w:val="00E3140C"/>
    <w:rsid w:val="00E53CA7"/>
    <w:rsid w:val="00E62574"/>
    <w:rsid w:val="00E65340"/>
    <w:rsid w:val="00E6744F"/>
    <w:rsid w:val="00E7065F"/>
    <w:rsid w:val="00E74145"/>
    <w:rsid w:val="00E74858"/>
    <w:rsid w:val="00E87F3E"/>
    <w:rsid w:val="00E948A4"/>
    <w:rsid w:val="00EA35D2"/>
    <w:rsid w:val="00EB3DFB"/>
    <w:rsid w:val="00EC0999"/>
    <w:rsid w:val="00EC5D3E"/>
    <w:rsid w:val="00ED2032"/>
    <w:rsid w:val="00ED5362"/>
    <w:rsid w:val="00EF14C4"/>
    <w:rsid w:val="00EF7CE0"/>
    <w:rsid w:val="00F00F74"/>
    <w:rsid w:val="00F50133"/>
    <w:rsid w:val="00F954A4"/>
    <w:rsid w:val="00FA3816"/>
    <w:rsid w:val="00FB755E"/>
    <w:rsid w:val="00FC5A7E"/>
    <w:rsid w:val="00FC67F6"/>
    <w:rsid w:val="00FE2BA3"/>
    <w:rsid w:val="00FE43D5"/>
    <w:rsid w:val="00FF32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B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5D1"/>
    <w:pPr>
      <w:tabs>
        <w:tab w:val="center" w:pos="4680"/>
        <w:tab w:val="right" w:pos="9360"/>
      </w:tabs>
    </w:pPr>
  </w:style>
  <w:style w:type="character" w:customStyle="1" w:styleId="HeaderChar">
    <w:name w:val="Header Char"/>
    <w:basedOn w:val="DefaultParagraphFont"/>
    <w:link w:val="Header"/>
    <w:uiPriority w:val="99"/>
    <w:rsid w:val="005635D1"/>
  </w:style>
  <w:style w:type="paragraph" w:styleId="Footer">
    <w:name w:val="footer"/>
    <w:basedOn w:val="Normal"/>
    <w:link w:val="FooterChar"/>
    <w:uiPriority w:val="99"/>
    <w:unhideWhenUsed/>
    <w:rsid w:val="005635D1"/>
    <w:pPr>
      <w:tabs>
        <w:tab w:val="center" w:pos="4680"/>
        <w:tab w:val="right" w:pos="9360"/>
      </w:tabs>
    </w:pPr>
  </w:style>
  <w:style w:type="character" w:customStyle="1" w:styleId="FooterChar">
    <w:name w:val="Footer Char"/>
    <w:basedOn w:val="DefaultParagraphFont"/>
    <w:link w:val="Footer"/>
    <w:uiPriority w:val="99"/>
    <w:rsid w:val="005635D1"/>
  </w:style>
  <w:style w:type="paragraph" w:styleId="BalloonText">
    <w:name w:val="Balloon Text"/>
    <w:basedOn w:val="Normal"/>
    <w:link w:val="BalloonTextChar"/>
    <w:uiPriority w:val="99"/>
    <w:semiHidden/>
    <w:unhideWhenUsed/>
    <w:rsid w:val="005635D1"/>
    <w:rPr>
      <w:rFonts w:ascii="Tahoma" w:hAnsi="Tahoma" w:cs="Tahoma"/>
      <w:sz w:val="16"/>
      <w:szCs w:val="16"/>
    </w:rPr>
  </w:style>
  <w:style w:type="character" w:customStyle="1" w:styleId="BalloonTextChar">
    <w:name w:val="Balloon Text Char"/>
    <w:basedOn w:val="DefaultParagraphFont"/>
    <w:link w:val="BalloonText"/>
    <w:uiPriority w:val="99"/>
    <w:semiHidden/>
    <w:rsid w:val="005635D1"/>
    <w:rPr>
      <w:rFonts w:ascii="Tahoma" w:hAnsi="Tahoma" w:cs="Tahoma"/>
      <w:sz w:val="16"/>
      <w:szCs w:val="16"/>
    </w:rPr>
  </w:style>
  <w:style w:type="table" w:styleId="TableGrid">
    <w:name w:val="Table Grid"/>
    <w:basedOn w:val="TableNormal"/>
    <w:uiPriority w:val="59"/>
    <w:rsid w:val="0056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77AB"/>
    <w:pPr>
      <w:ind w:left="720"/>
      <w:contextualSpacing/>
    </w:pPr>
  </w:style>
  <w:style w:type="character" w:styleId="Hyperlink">
    <w:name w:val="Hyperlink"/>
    <w:basedOn w:val="DefaultParagraphFont"/>
    <w:uiPriority w:val="99"/>
    <w:unhideWhenUsed/>
    <w:rsid w:val="00DF77AB"/>
    <w:rPr>
      <w:color w:val="0000FF" w:themeColor="hyperlink"/>
      <w:u w:val="single"/>
    </w:rPr>
  </w:style>
  <w:style w:type="character" w:customStyle="1" w:styleId="i">
    <w:name w:val="i"/>
    <w:rsid w:val="00EF14C4"/>
    <w:rPr>
      <w:i/>
      <w:color w:val="008000"/>
      <w:sz w:val="24"/>
    </w:rPr>
  </w:style>
  <w:style w:type="paragraph" w:customStyle="1" w:styleId="nl">
    <w:name w:val="nl"/>
    <w:rsid w:val="003A4193"/>
    <w:pPr>
      <w:widowControl w:val="0"/>
      <w:spacing w:line="480" w:lineRule="auto"/>
      <w:ind w:left="360" w:hanging="360"/>
    </w:pPr>
    <w:rPr>
      <w:rFonts w:eastAsia="Times New Roman"/>
      <w:szCs w:val="24"/>
    </w:rPr>
  </w:style>
  <w:style w:type="paragraph" w:customStyle="1" w:styleId="nlf">
    <w:name w:val="nlf"/>
    <w:basedOn w:val="nl"/>
    <w:rsid w:val="003A4193"/>
    <w:pPr>
      <w:spacing w:before="40"/>
    </w:pPr>
  </w:style>
  <w:style w:type="paragraph" w:customStyle="1" w:styleId="nll">
    <w:name w:val="nll"/>
    <w:basedOn w:val="nl"/>
    <w:rsid w:val="003A4193"/>
    <w:pPr>
      <w:spacing w:after="40"/>
    </w:pPr>
  </w:style>
  <w:style w:type="paragraph" w:customStyle="1" w:styleId="ulf">
    <w:name w:val="ulf"/>
    <w:basedOn w:val="Normal"/>
    <w:autoRedefine/>
    <w:rsid w:val="003A4193"/>
    <w:pPr>
      <w:ind w:left="2520" w:hanging="360"/>
    </w:pPr>
    <w:rPr>
      <w:rFonts w:eastAsia="Times New Roman"/>
      <w:noProof/>
      <w:color w:val="000000"/>
      <w:kern w:val="44"/>
      <w:szCs w:val="24"/>
    </w:rPr>
  </w:style>
  <w:style w:type="paragraph" w:customStyle="1" w:styleId="ull">
    <w:name w:val="ull"/>
    <w:basedOn w:val="Normal"/>
    <w:autoRedefine/>
    <w:rsid w:val="003A4193"/>
    <w:pPr>
      <w:spacing w:after="240" w:line="480" w:lineRule="auto"/>
      <w:ind w:left="1440" w:hanging="360"/>
    </w:pPr>
    <w:rPr>
      <w:rFonts w:eastAsia="Times New Roman"/>
      <w:szCs w:val="24"/>
    </w:rPr>
  </w:style>
  <w:style w:type="paragraph" w:customStyle="1" w:styleId="ul">
    <w:name w:val="ul"/>
    <w:autoRedefine/>
    <w:rsid w:val="003A4193"/>
    <w:pPr>
      <w:spacing w:line="480" w:lineRule="auto"/>
      <w:ind w:left="1440" w:hanging="360"/>
    </w:pPr>
    <w:rPr>
      <w:rFonts w:eastAsia="Times New Roman"/>
      <w:szCs w:val="24"/>
    </w:rPr>
  </w:style>
  <w:style w:type="character" w:customStyle="1" w:styleId="b">
    <w:name w:val="b"/>
    <w:rsid w:val="003A4193"/>
    <w:rPr>
      <w:b/>
      <w:color w:val="FF00FF"/>
      <w:sz w:val="24"/>
    </w:rPr>
  </w:style>
  <w:style w:type="paragraph" w:customStyle="1" w:styleId="td">
    <w:name w:val="td"/>
    <w:rsid w:val="003A4193"/>
    <w:pPr>
      <w:widowControl w:val="0"/>
    </w:pPr>
    <w:rPr>
      <w:rFonts w:eastAsia="Times New Roman"/>
      <w:szCs w:val="24"/>
    </w:rPr>
  </w:style>
  <w:style w:type="paragraph" w:customStyle="1" w:styleId="th1">
    <w:name w:val="th1"/>
    <w:rsid w:val="003A4193"/>
    <w:pPr>
      <w:widowControl w:val="0"/>
      <w:pBdr>
        <w:bottom w:val="single" w:sz="8" w:space="1" w:color="auto"/>
      </w:pBdr>
    </w:pPr>
    <w:rPr>
      <w:rFonts w:eastAsia="Times New Roman"/>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1903</Words>
  <Characters>10853</Characters>
  <Application>Microsoft Office Word</Application>
  <DocSecurity>0</DocSecurity>
  <Lines>90</Lines>
  <Paragraphs>25</Paragraphs>
  <ScaleCrop>false</ScaleCrop>
  <Company>SUNY New Paltz</Company>
  <LinksUpToDate>false</LinksUpToDate>
  <CharactersWithSpaces>12731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Wrench</dc:creator>
  <cp:lastModifiedBy>Sharon Ross</cp:lastModifiedBy>
  <cp:revision>2</cp:revision>
  <dcterms:created xsi:type="dcterms:W3CDTF">2015-08-13T19:03:00Z</dcterms:created>
  <dcterms:modified xsi:type="dcterms:W3CDTF">2015-08-13T19:03:00Z</dcterms:modified>
</cp:coreProperties>
</file>