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E3D" w:rsidRPr="00BF0921" w:rsidRDefault="00721E3D" w:rsidP="00721E3D">
      <w:pPr>
        <w:rPr>
          <w:sz w:val="32"/>
          <w:szCs w:val="32"/>
        </w:rPr>
      </w:pPr>
      <w:r w:rsidRPr="00BF0921">
        <w:rPr>
          <w:b/>
          <w:bCs/>
          <w:sz w:val="32"/>
          <w:szCs w:val="32"/>
        </w:rPr>
        <w:t>Chapter 2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EXERCISES</w:t>
      </w:r>
    </w:p>
    <w:p w:rsidR="00721E3D" w:rsidRDefault="00721E3D" w:rsidP="00721E3D">
      <w:pPr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>(To answer some of these questions you may need to look at other parts in the book for structures and specific details.)</w:t>
      </w:r>
    </w:p>
    <w:p w:rsidR="00721E3D" w:rsidRDefault="00721E3D" w:rsidP="00721E3D">
      <w:pPr>
        <w:rPr>
          <w:b/>
          <w:bCs/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1.  Make sketches or diagrams showing (a) a linear polymer, (b) a polymer with pendant groups, (c) a polymer with short branches, (d) a polymer with long branches, and crosslinked polymers with (e) low and (f) high crosslinked density.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2.  Which has (a) the greater volume for the same weight of material and (b) the lower softening point: HDPEC or LDPE?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3.  What is the approximate bond length of the carbon atoms in (a) a linear and (b) a crosslinked polymer.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4.  What is the approximate contour length of a HDPE chain with an average degree of polymerization (chain length) of n = 2000 and of a PVC chain of the same number of repeating units?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5.  Which of the following are monodisperse polymers with respect to chain length?  (A) heva rubber, (b) corn starch, (c) cellulose from cotton, (d) an enzyme, (e) HDPE, (f) PVC, (g) a specific DNA, (h) nylon 66, (i) a specific RNA?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6.  What is the average degree of polymerization of LDPE having an average molecular weight of 28,000?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7.  What is the structure of the repeating unit in (a) polypropylene, (b) poly(vinyl chloride, (c) hevea rubber?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8.  Which of the following is a branched chain polymer: (a) HDPE, (b) Isotactic PP, (c) LDPE, (d) amylose starch?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9.  Which of the following is a thermoplastic: (a) ebonite, (b) Bakelite, (c) vulcanized rubber, (d) HDPE, (e) celluloid, (f) PVC, (g) LDPE?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10.  Which has the higher crosslinked density, (a) ebonite or (b) soft vulcanized rubber?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11.  Do HDPE and LDPE differ in (a) configuration or (b) conformation?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12.  Which is a trans isomer: (a) gutta percha or (b) hevea rubber?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13.  Which will have the higher softening point: (a) gutta percha or (b) hevea rubber?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14.  Show (a) a heat-to-tail, and (b) a head-to-head configuration for PVC.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15.  Show the structure of a typical portion of the chain of (a) s-PVC, (b) i-PVC.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16.  Show Newman projections of the gauche forms of HDPE.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17.  Name polymers whose intermolecular forces are principally (a) London forces, (b) dipole-dipole forces, (c) hydrogen bonding.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18.  Which will be more flexible: (a) poly(ethylene terephthate), or (b) poly(butylene terephthalate)?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19.  Which will hve the higher glass transition temperature: (a) poly(methylene methacrylate) or (b) poly(butyl methacrylate)?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20.  Which will have the higher T</w:t>
      </w:r>
      <w:r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: (a) i-PP or (b) a-PP?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21.  Which will be more permeable to a gas at room temperature: (a) i-PP or (b) a-PP?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22.  Under what kind of physical conditions are you more apt to form spherulites.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23.  What is the full contour length of a molecule of HDPE with a DP of 1,500?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24.  Which would be more flexible: (a) poly(methyl acrylate) or (b) poly(methyl methacrylate?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25.  Which would you expect to form “better” helical structures (a) i-polypropylene or (b) a-</w:t>
      </w:r>
      <w:r>
        <w:rPr>
          <w:sz w:val="24"/>
          <w:szCs w:val="24"/>
        </w:rPr>
        <w:lastRenderedPageBreak/>
        <w:t>polypropylene?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26.  Which would you expect to have a higher melting point (a) nylon-66, or (b) an aramide?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27.  What type of hydrogen bonds are present in the internal structure of a globular protein?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28.  Which would have the greater tendency to “cold flow” at room temperature: (a) poly(vinyl acetate)  (T</w:t>
      </w:r>
      <w:r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= 301 K) or (b) polystyrene (T</w:t>
      </w:r>
      <w:r>
        <w:rPr>
          <w:sz w:val="24"/>
          <w:szCs w:val="24"/>
          <w:vertAlign w:val="subscript"/>
        </w:rPr>
        <w:t>g</w:t>
      </w:r>
      <w:r>
        <w:rPr>
          <w:sz w:val="24"/>
          <w:szCs w:val="24"/>
        </w:rPr>
        <w:t xml:space="preserve"> = 375 K)?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29.  Which would be least transparent: (a) combination of amorphous and crystalline PS, (b) entirely crystalline PS, or (c) entirely amorphous PS?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30.  Which would be more apt to produce crystallites: (a) HDPE or (b) poly(butyl methacrylate)?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31.  Which of the following would you expect to provide strong fibers (a) nylon-66, (b) a-polypropylene, (c) wool.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32.  Which would tend to be more crystalline when stretched: (a) unvulcanized rubber or (b) ebonite?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33.  Which would be more apt to exhibit side chain crystallization (a) poly(metnyl methacrylate) or (b) poly(dodecyl methacrylate)?   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ANSWERS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tab/>
        <w:t>(a)      -MMMMMMMMMMMMM-,   (b)  -CCCCCCCCCCCCCC-, (c) -CCCCCCCCC-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|    |     |    |    |     |    |              |            |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X  X   X  X  X   X  X            M         M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M          M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21E3D" w:rsidRDefault="00721E3D" w:rsidP="00721E3D">
      <w:pPr>
        <w:rPr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9.25pt;margin-top:0;width:404.45pt;height:146.85pt;z-index:251659264;mso-wrap-distance-left:4.5pt;mso-wrap-distance-top:4.5pt;mso-wrap-distance-right:4.5pt;mso-wrap-distance-bottom:4.5pt;mso-position-horizontal-relative:margin" o:allowincell="f">
            <v:imagedata r:id="rId4" o:title=""/>
            <w10:wrap type="square" side="largest" anchorx="margin"/>
          </v:shape>
          <o:OLEObject Type="Embed" ProgID="ACD.ChemSketch.20" ShapeID="_x0000_s1026" DrawAspect="Content" ObjectID="_1586069539" r:id="rId5">
            <o:FieldCodes>\s \* MERGEFORMAT</o:FieldCodes>
          </o:OLEObject>
        </w:objec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(d)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(e)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(f)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2.  (a) LDPE,  (b) LDPE.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3.  (a) about 109.5; (b) about 109.5 ; zigzag chains characteristic of alkanes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4.  Contour length are both about the same since the backbone for each is composed entirely of carbon atoms.  Given a C-C bond length of 0.126 nm this means the effective length for each unit is 2 x 0.126 nm = 0.252 nm.  Thus the contour length is 0.252 nm times 2000 units = 504 nm.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5.  d,g,i.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6.  1,000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lastRenderedPageBreak/>
        <w:t>7.  (a)  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-CH(CH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)-,     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(b)  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-CHCl-,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(c)    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-CH(CH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)=CH-CH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8.  c.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9.  d,e,f,g.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10.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11.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12.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13.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14.    (a)  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-CH(OH)-CH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-CH(OH)-, 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(b)  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-CH(OH)-CH(OH)-CH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(a)   syndiotactic-polypropylene or simply sPP.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21E3D" w:rsidRDefault="00721E3D" w:rsidP="00721E3D">
      <w:pPr>
        <w:rPr>
          <w:sz w:val="24"/>
          <w:szCs w:val="24"/>
        </w:rPr>
      </w:pPr>
      <w:r>
        <w:rPr>
          <w:noProof/>
        </w:rPr>
        <w:object w:dxaOrig="1440" w:dyaOrig="1440">
          <v:shape id="_x0000_s1027" type="#_x0000_t75" style="position:absolute;margin-left:13.35pt;margin-top:5.6pt;width:370.95pt;height:44.8pt;z-index:251660288;mso-wrap-distance-left:4.5pt;mso-wrap-distance-top:4.5pt;mso-wrap-distance-right:4.5pt;mso-wrap-distance-bottom:4.5pt;mso-position-horizontal-relative:margin" o:allowincell="f">
            <v:imagedata r:id="rId6" o:title=""/>
            <w10:wrap type="square" side="largest" anchorx="margin"/>
          </v:shape>
          <o:OLEObject Type="Embed" ProgID="ACD.ChemSketch.20" ShapeID="_x0000_s1027" DrawAspect="Content" ObjectID="_1586069540" r:id="rId7">
            <o:FieldCodes>\s \* MERGEFORMAT</o:FieldCodes>
          </o:OLEObject>
        </w:objec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(b)  isotactic-polypropylene or simply iPP.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21E3D" w:rsidRDefault="00721E3D" w:rsidP="00721E3D">
      <w:pPr>
        <w:rPr>
          <w:sz w:val="24"/>
          <w:szCs w:val="24"/>
        </w:rPr>
      </w:pPr>
      <w:r>
        <w:rPr>
          <w:noProof/>
        </w:rPr>
        <w:object w:dxaOrig="1440" w:dyaOrig="1440">
          <v:shape id="_x0000_s1028" type="#_x0000_t75" style="position:absolute;margin-left:5.25pt;margin-top:8.45pt;width:370.95pt;height:44.8pt;z-index:251661312;mso-wrap-distance-left:4.5pt;mso-wrap-distance-top:4.5pt;mso-wrap-distance-right:4.5pt;mso-wrap-distance-bottom:4.5pt;mso-position-horizontal-relative:margin" o:allowincell="f">
            <v:imagedata r:id="rId8" o:title=""/>
            <w10:wrap type="square" side="largest" anchorx="margin"/>
          </v:shape>
          <o:OLEObject Type="Embed" ProgID="ACD.ChemSketch.20" ShapeID="_x0000_s1028" DrawAspect="Content" ObjectID="_1586069541" r:id="rId9">
            <o:FieldCodes>\s \* MERGEFORMAT</o:FieldCodes>
          </o:OLEObject>
        </w:object>
      </w:r>
      <w:r>
        <w:rPr>
          <w:sz w:val="24"/>
          <w:szCs w:val="24"/>
        </w:rPr>
        <w:t xml:space="preserve">           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16.  See Figure 2.7; simply extend the end methyl groups making them methylene groups.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17.  (a) HDPE, LDPE, hevea rubber, etc., (b) PVC, etc., (c) nylon-66, cellulose, silk, etc.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18.  b.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19.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20.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21.  b.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22.  Low or no flow; slow cooling rate; linear polymers.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23.  378 nm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24.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25.  (a) because of a more regular structure.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26.  b.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27.  Intramolecular hydrogen bonds.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28.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 xml:space="preserve">29.  Being transparent depends of having a homogeneous structure so (a) is the least homogeneous and thus has varying refractive indexes causing it to appear hazy.  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30.  a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31.  a and c.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t>32.  a.</w:t>
      </w:r>
    </w:p>
    <w:p w:rsidR="00721E3D" w:rsidRDefault="00721E3D" w:rsidP="00721E3D">
      <w:pPr>
        <w:rPr>
          <w:sz w:val="24"/>
          <w:szCs w:val="24"/>
        </w:rPr>
      </w:pPr>
      <w:r>
        <w:rPr>
          <w:sz w:val="24"/>
          <w:szCs w:val="24"/>
        </w:rPr>
        <w:lastRenderedPageBreak/>
        <w:t>33.  b.</w:t>
      </w:r>
    </w:p>
    <w:p w:rsidR="00721E3D" w:rsidRDefault="00721E3D" w:rsidP="00721E3D">
      <w:pPr>
        <w:rPr>
          <w:sz w:val="24"/>
          <w:szCs w:val="24"/>
        </w:rPr>
      </w:pPr>
    </w:p>
    <w:p w:rsidR="007300C7" w:rsidRDefault="007300C7">
      <w:bookmarkStart w:id="0" w:name="_GoBack"/>
      <w:bookmarkEnd w:id="0"/>
    </w:p>
    <w:sectPr w:rsidR="0073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7C"/>
    <w:rsid w:val="00721E3D"/>
    <w:rsid w:val="007300C7"/>
    <w:rsid w:val="00B9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61074010-AFDB-4D77-92EB-79180D16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E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2018-04-24T07:06:00Z</dcterms:created>
  <dcterms:modified xsi:type="dcterms:W3CDTF">2018-04-24T07:06:00Z</dcterms:modified>
</cp:coreProperties>
</file>